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3AFA1E" w14:textId="77777777" w:rsidR="007818FA" w:rsidRPr="002C6460" w:rsidRDefault="007818FA" w:rsidP="007818FA">
      <w:pPr>
        <w:jc w:val="center"/>
        <w:rPr>
          <w:rFonts w:ascii="Times New Roman" w:hAnsi="Times New Roman" w:cs="Times New Roman"/>
          <w:b/>
          <w:sz w:val="24"/>
          <w:szCs w:val="24"/>
        </w:rPr>
      </w:pPr>
      <w:bookmarkStart w:id="0" w:name="_Hlk104043268"/>
      <w:bookmarkEnd w:id="0"/>
      <w:r w:rsidRPr="002C6460">
        <w:rPr>
          <w:rFonts w:ascii="Times New Roman" w:hAnsi="Times New Roman" w:cs="Times New Roman"/>
          <w:b/>
          <w:sz w:val="24"/>
          <w:szCs w:val="24"/>
        </w:rPr>
        <w:t>Supplementary materials</w:t>
      </w:r>
    </w:p>
    <w:p w14:paraId="4D99F5EA" w14:textId="77777777" w:rsidR="007818FA" w:rsidRPr="002C6460" w:rsidRDefault="007818FA" w:rsidP="007818FA">
      <w:pPr>
        <w:rPr>
          <w:rFonts w:ascii="Times New Roman" w:hAnsi="Times New Roman" w:cs="Times New Roman"/>
          <w:sz w:val="24"/>
          <w:szCs w:val="24"/>
        </w:rPr>
      </w:pPr>
    </w:p>
    <w:p w14:paraId="267BE182" w14:textId="77777777" w:rsidR="007818FA" w:rsidRPr="002F564B" w:rsidRDefault="007818FA" w:rsidP="007818FA">
      <w:pPr>
        <w:rPr>
          <w:rFonts w:ascii="Times New Roman" w:hAnsi="Times New Roman" w:cs="Times New Roman"/>
          <w:sz w:val="24"/>
          <w:szCs w:val="24"/>
        </w:rPr>
      </w:pPr>
    </w:p>
    <w:p w14:paraId="79870759" w14:textId="77777777" w:rsidR="007818FA" w:rsidRPr="006822B6" w:rsidRDefault="007818FA" w:rsidP="007818FA">
      <w:pPr>
        <w:spacing w:line="480" w:lineRule="auto"/>
        <w:jc w:val="center"/>
        <w:rPr>
          <w:rFonts w:ascii="Times" w:eastAsia="宋体" w:hAnsi="Times" w:cs="Times New Roman"/>
          <w:b/>
          <w:sz w:val="36"/>
          <w:szCs w:val="36"/>
        </w:rPr>
      </w:pPr>
      <w:bookmarkStart w:id="1" w:name="OLE_LINK47"/>
      <w:bookmarkStart w:id="2" w:name="OLE_LINK22"/>
      <w:bookmarkStart w:id="3" w:name="OLE_LINK13"/>
      <w:r w:rsidRPr="005E7DA6">
        <w:rPr>
          <w:rFonts w:ascii="Times" w:eastAsia="宋体" w:hAnsi="Times" w:cs="Times New Roman"/>
          <w:b/>
          <w:sz w:val="30"/>
          <w:szCs w:val="30"/>
        </w:rPr>
        <w:t>S</w:t>
      </w:r>
      <w:r w:rsidRPr="005E7DA6">
        <w:rPr>
          <w:rFonts w:ascii="Times" w:eastAsia="宋体" w:hAnsi="Times" w:cs="Times New Roman" w:hint="eastAsia"/>
          <w:b/>
          <w:sz w:val="30"/>
          <w:szCs w:val="30"/>
        </w:rPr>
        <w:t>pecific recognition between YTHDF3 and m</w:t>
      </w:r>
      <w:r w:rsidRPr="005E7DA6">
        <w:rPr>
          <w:rFonts w:ascii="Times" w:eastAsia="宋体" w:hAnsi="Times" w:cs="Times New Roman" w:hint="eastAsia"/>
          <w:b/>
          <w:sz w:val="30"/>
          <w:szCs w:val="30"/>
          <w:vertAlign w:val="superscript"/>
        </w:rPr>
        <w:t>6</w:t>
      </w:r>
      <w:r w:rsidRPr="005E7DA6">
        <w:rPr>
          <w:rFonts w:ascii="Times" w:eastAsia="宋体" w:hAnsi="Times" w:cs="Times New Roman" w:hint="eastAsia"/>
          <w:b/>
          <w:sz w:val="30"/>
          <w:szCs w:val="30"/>
        </w:rPr>
        <w:t>A-modified RNA</w:t>
      </w:r>
      <w:r w:rsidRPr="005E7DA6">
        <w:rPr>
          <w:rFonts w:ascii="Times" w:eastAsia="宋体" w:hAnsi="Times" w:cs="Times New Roman"/>
          <w:b/>
          <w:sz w:val="30"/>
          <w:szCs w:val="30"/>
        </w:rPr>
        <w:t xml:space="preserve">: </w:t>
      </w:r>
      <w:bookmarkStart w:id="4" w:name="OLE_LINK44"/>
      <w:r w:rsidRPr="005E7DA6">
        <w:rPr>
          <w:rFonts w:ascii="Times" w:eastAsia="宋体" w:hAnsi="Times" w:cs="Times New Roman"/>
          <w:b/>
          <w:sz w:val="30"/>
          <w:szCs w:val="30"/>
        </w:rPr>
        <w:t xml:space="preserve">an all-atom </w:t>
      </w:r>
      <w:r w:rsidRPr="005E7DA6">
        <w:rPr>
          <w:rFonts w:ascii="Times" w:eastAsia="宋体" w:hAnsi="Times" w:cs="Times New Roman" w:hint="eastAsia"/>
          <w:b/>
          <w:sz w:val="30"/>
          <w:szCs w:val="30"/>
        </w:rPr>
        <w:t>molecular dynamics</w:t>
      </w:r>
      <w:r w:rsidRPr="005E7DA6">
        <w:rPr>
          <w:rFonts w:ascii="Times" w:eastAsia="宋体" w:hAnsi="Times" w:cs="Times New Roman"/>
          <w:b/>
          <w:sz w:val="30"/>
          <w:szCs w:val="30"/>
        </w:rPr>
        <w:t xml:space="preserve"> simulation study</w:t>
      </w:r>
      <w:bookmarkEnd w:id="4"/>
    </w:p>
    <w:p w14:paraId="4C31DA57" w14:textId="77777777" w:rsidR="007818FA" w:rsidRPr="000F469F" w:rsidRDefault="007818FA" w:rsidP="007818FA">
      <w:pPr>
        <w:spacing w:line="480" w:lineRule="auto"/>
        <w:rPr>
          <w:rFonts w:ascii="Times" w:eastAsia="宋体" w:hAnsi="Times" w:cs="Times New Roman"/>
          <w:b/>
          <w:sz w:val="32"/>
          <w:szCs w:val="32"/>
        </w:rPr>
      </w:pPr>
    </w:p>
    <w:bookmarkEnd w:id="1"/>
    <w:bookmarkEnd w:id="2"/>
    <w:bookmarkEnd w:id="3"/>
    <w:p w14:paraId="2F9222EF" w14:textId="77777777" w:rsidR="007818FA" w:rsidRPr="005E7DA6" w:rsidRDefault="007818FA" w:rsidP="007818FA">
      <w:pPr>
        <w:spacing w:line="360" w:lineRule="auto"/>
        <w:jc w:val="center"/>
        <w:rPr>
          <w:rFonts w:ascii="Times New Roman" w:eastAsia="等线" w:hAnsi="Times New Roman" w:cs="Times New Roman"/>
          <w:sz w:val="24"/>
          <w:szCs w:val="24"/>
        </w:rPr>
      </w:pPr>
      <w:proofErr w:type="spellStart"/>
      <w:r w:rsidRPr="005E7DA6">
        <w:rPr>
          <w:rFonts w:ascii="Times New Roman" w:eastAsia="等线" w:hAnsi="Times New Roman" w:cs="Times New Roman" w:hint="eastAsia"/>
          <w:sz w:val="24"/>
          <w:szCs w:val="24"/>
        </w:rPr>
        <w:t>Wenxue</w:t>
      </w:r>
      <w:proofErr w:type="spellEnd"/>
      <w:r w:rsidRPr="005E7DA6">
        <w:rPr>
          <w:rFonts w:ascii="Times New Roman" w:eastAsia="等线" w:hAnsi="Times New Roman" w:cs="Times New Roman" w:hint="eastAsia"/>
          <w:sz w:val="24"/>
          <w:szCs w:val="24"/>
        </w:rPr>
        <w:t xml:space="preserve"> Zhou</w:t>
      </w:r>
      <w:r w:rsidRPr="005E7DA6">
        <w:rPr>
          <w:rFonts w:ascii="Times New Roman" w:eastAsia="等线" w:hAnsi="Times New Roman" w:cs="Times New Roman"/>
          <w:sz w:val="24"/>
          <w:szCs w:val="24"/>
        </w:rPr>
        <w:t xml:space="preserve">, </w:t>
      </w:r>
      <w:proofErr w:type="spellStart"/>
      <w:r w:rsidRPr="005E7DA6">
        <w:rPr>
          <w:rFonts w:ascii="Times New Roman" w:eastAsia="等线" w:hAnsi="Times New Roman" w:cs="Times New Roman" w:hint="eastAsia"/>
          <w:sz w:val="24"/>
          <w:szCs w:val="24"/>
        </w:rPr>
        <w:t>Z</w:t>
      </w:r>
      <w:r w:rsidRPr="005E7DA6">
        <w:rPr>
          <w:rFonts w:ascii="Times New Roman" w:eastAsia="等线" w:hAnsi="Times New Roman" w:cs="Times New Roman"/>
          <w:sz w:val="24"/>
          <w:szCs w:val="24"/>
        </w:rPr>
        <w:t>hongjie</w:t>
      </w:r>
      <w:proofErr w:type="spellEnd"/>
      <w:r w:rsidRPr="005E7DA6">
        <w:rPr>
          <w:rFonts w:ascii="Times New Roman" w:eastAsia="等线" w:hAnsi="Times New Roman" w:cs="Times New Roman"/>
          <w:sz w:val="24"/>
          <w:szCs w:val="24"/>
        </w:rPr>
        <w:t xml:space="preserve"> Han, </w:t>
      </w:r>
      <w:proofErr w:type="spellStart"/>
      <w:r w:rsidRPr="005E7DA6">
        <w:rPr>
          <w:rFonts w:ascii="Times New Roman" w:eastAsia="等线" w:hAnsi="Times New Roman" w:cs="Times New Roman" w:hint="eastAsia"/>
          <w:sz w:val="24"/>
          <w:szCs w:val="24"/>
        </w:rPr>
        <w:t>Zhixiang</w:t>
      </w:r>
      <w:proofErr w:type="spellEnd"/>
      <w:r w:rsidRPr="005E7DA6">
        <w:rPr>
          <w:rFonts w:ascii="Times New Roman" w:eastAsia="等线" w:hAnsi="Times New Roman" w:cs="Times New Roman" w:hint="eastAsia"/>
          <w:sz w:val="24"/>
          <w:szCs w:val="24"/>
        </w:rPr>
        <w:t xml:space="preserve"> Wu,</w:t>
      </w:r>
      <w:r w:rsidRPr="005E7DA6">
        <w:rPr>
          <w:rFonts w:ascii="Times New Roman" w:eastAsia="等线" w:hAnsi="Times New Roman" w:cs="Times New Roman"/>
          <w:sz w:val="24"/>
          <w:szCs w:val="24"/>
        </w:rPr>
        <w:t xml:space="preserve"> </w:t>
      </w:r>
      <w:proofErr w:type="spellStart"/>
      <w:r w:rsidRPr="005E7DA6">
        <w:rPr>
          <w:rFonts w:ascii="Times New Roman" w:eastAsia="等线" w:hAnsi="Times New Roman" w:cs="Times New Roman"/>
          <w:sz w:val="24"/>
          <w:szCs w:val="24"/>
        </w:rPr>
        <w:t>Weikang</w:t>
      </w:r>
      <w:proofErr w:type="spellEnd"/>
      <w:r w:rsidRPr="005E7DA6">
        <w:rPr>
          <w:rFonts w:ascii="Times New Roman" w:eastAsia="等线" w:hAnsi="Times New Roman" w:cs="Times New Roman"/>
          <w:sz w:val="24"/>
          <w:szCs w:val="24"/>
        </w:rPr>
        <w:t xml:space="preserve"> Gong,</w:t>
      </w:r>
      <w:r w:rsidRPr="005E7DA6">
        <w:rPr>
          <w:rFonts w:ascii="Times New Roman" w:eastAsia="等线" w:hAnsi="Times New Roman" w:cs="Times New Roman" w:hint="eastAsia"/>
          <w:sz w:val="24"/>
          <w:szCs w:val="24"/>
        </w:rPr>
        <w:t xml:space="preserve"> Shuang Yang</w:t>
      </w:r>
      <w:r w:rsidRPr="005E7DA6">
        <w:rPr>
          <w:rFonts w:ascii="Times New Roman" w:eastAsia="等线" w:hAnsi="Times New Roman" w:cs="Times New Roman"/>
          <w:sz w:val="24"/>
          <w:szCs w:val="24"/>
        </w:rPr>
        <w:t>,</w:t>
      </w:r>
      <w:r w:rsidRPr="005E7DA6">
        <w:rPr>
          <w:rFonts w:ascii="Times New Roman" w:eastAsia="等线" w:hAnsi="Times New Roman" w:cs="Times New Roman" w:hint="eastAsia"/>
          <w:sz w:val="24"/>
          <w:szCs w:val="24"/>
        </w:rPr>
        <w:t xml:space="preserve"> Lei Chen,</w:t>
      </w:r>
      <w:r w:rsidRPr="005E7DA6">
        <w:rPr>
          <w:rFonts w:ascii="Times New Roman" w:eastAsia="等线" w:hAnsi="Times New Roman" w:cs="Times New Roman"/>
          <w:sz w:val="24"/>
          <w:szCs w:val="24"/>
        </w:rPr>
        <w:t xml:space="preserve"> </w:t>
      </w:r>
      <w:proofErr w:type="spellStart"/>
      <w:r w:rsidRPr="005E7DA6">
        <w:rPr>
          <w:rFonts w:ascii="Times New Roman" w:eastAsia="等线" w:hAnsi="Times New Roman" w:cs="Times New Roman"/>
          <w:sz w:val="24"/>
          <w:szCs w:val="24"/>
        </w:rPr>
        <w:t>Chunhua</w:t>
      </w:r>
      <w:proofErr w:type="spellEnd"/>
      <w:r w:rsidRPr="005E7DA6">
        <w:rPr>
          <w:rFonts w:ascii="Times New Roman" w:eastAsia="等线" w:hAnsi="Times New Roman" w:cs="Times New Roman"/>
          <w:sz w:val="24"/>
          <w:szCs w:val="24"/>
        </w:rPr>
        <w:t xml:space="preserve"> Li</w:t>
      </w:r>
      <w:r w:rsidRPr="005E7DA6">
        <w:rPr>
          <w:rFonts w:ascii="Times New Roman" w:eastAsia="等线" w:hAnsi="Times New Roman" w:cs="Times New Roman"/>
          <w:sz w:val="24"/>
          <w:szCs w:val="24"/>
          <w:vertAlign w:val="superscript"/>
        </w:rPr>
        <w:t>*</w:t>
      </w:r>
    </w:p>
    <w:p w14:paraId="1452F0CF" w14:textId="77777777" w:rsidR="007818FA" w:rsidRPr="005E7DA6" w:rsidRDefault="007818FA" w:rsidP="007818FA">
      <w:pPr>
        <w:spacing w:beforeLines="50" w:before="156" w:line="360" w:lineRule="auto"/>
        <w:jc w:val="center"/>
        <w:rPr>
          <w:rFonts w:ascii="Times" w:eastAsia="等线" w:hAnsi="Times" w:cs="Times New Roman"/>
          <w:b/>
          <w:sz w:val="24"/>
          <w:szCs w:val="24"/>
          <w:vertAlign w:val="superscript"/>
        </w:rPr>
      </w:pPr>
      <w:r w:rsidRPr="005E7DA6">
        <w:rPr>
          <w:rFonts w:ascii="Times" w:eastAsia="等线" w:hAnsi="Times" w:cs="Times New Roman" w:hint="eastAsia"/>
          <w:b/>
          <w:sz w:val="24"/>
          <w:szCs w:val="24"/>
          <w:vertAlign w:val="superscript"/>
        </w:rPr>
        <w:t xml:space="preserve"> </w:t>
      </w:r>
      <w:r w:rsidRPr="005E7DA6">
        <w:rPr>
          <w:rFonts w:ascii="Times" w:eastAsia="等线" w:hAnsi="Times" w:cs="Times New Roman"/>
          <w:b/>
          <w:sz w:val="24"/>
          <w:szCs w:val="24"/>
          <w:vertAlign w:val="superscript"/>
        </w:rPr>
        <w:t xml:space="preserve">  </w:t>
      </w:r>
    </w:p>
    <w:p w14:paraId="4CED01B3" w14:textId="77777777" w:rsidR="007818FA" w:rsidRPr="005E7DA6" w:rsidRDefault="007818FA" w:rsidP="007818FA">
      <w:pPr>
        <w:spacing w:line="360" w:lineRule="auto"/>
        <w:jc w:val="center"/>
        <w:rPr>
          <w:rFonts w:ascii="Times New Roman" w:eastAsia="等线" w:hAnsi="Times New Roman" w:cs="Times New Roman"/>
          <w:i/>
          <w:spacing w:val="4"/>
          <w:sz w:val="24"/>
          <w:szCs w:val="24"/>
          <w:lang w:val="en-GB" w:eastAsia="en-GB"/>
        </w:rPr>
      </w:pPr>
      <w:r w:rsidRPr="005E7DA6">
        <w:rPr>
          <w:rFonts w:ascii="Times New Roman" w:eastAsia="等线" w:hAnsi="Times New Roman" w:cs="Times New Roman"/>
          <w:bCs/>
          <w:i/>
          <w:spacing w:val="4"/>
          <w:sz w:val="24"/>
          <w:szCs w:val="24"/>
          <w:lang w:val="en-GB" w:eastAsia="en-GB"/>
        </w:rPr>
        <w:t>Faculty of Environmental and Life Sciences</w:t>
      </w:r>
      <w:r w:rsidRPr="005E7DA6">
        <w:rPr>
          <w:rFonts w:ascii="Times New Roman" w:eastAsia="等线" w:hAnsi="Times New Roman" w:cs="Times New Roman" w:hint="eastAsia"/>
          <w:bCs/>
          <w:i/>
          <w:spacing w:val="4"/>
          <w:sz w:val="24"/>
          <w:szCs w:val="24"/>
        </w:rPr>
        <w:t>,</w:t>
      </w:r>
      <w:r w:rsidRPr="005E7DA6">
        <w:rPr>
          <w:rFonts w:ascii="Times New Roman" w:eastAsia="等线" w:hAnsi="Times New Roman" w:cs="Times New Roman" w:hint="eastAsia"/>
          <w:i/>
          <w:spacing w:val="4"/>
          <w:sz w:val="24"/>
          <w:szCs w:val="24"/>
        </w:rPr>
        <w:t xml:space="preserve"> </w:t>
      </w:r>
      <w:r w:rsidRPr="005E7DA6">
        <w:rPr>
          <w:rFonts w:ascii="Times New Roman" w:eastAsia="等线" w:hAnsi="Times New Roman" w:cs="Times New Roman"/>
          <w:i/>
          <w:spacing w:val="4"/>
          <w:sz w:val="24"/>
          <w:szCs w:val="24"/>
          <w:lang w:val="en-GB" w:eastAsia="en-GB"/>
        </w:rPr>
        <w:t>Beijing University of Technology, Beijing 100124, China.</w:t>
      </w:r>
    </w:p>
    <w:p w14:paraId="3B671B53" w14:textId="77777777" w:rsidR="007818FA" w:rsidRDefault="007818FA" w:rsidP="007818FA">
      <w:pPr>
        <w:spacing w:line="360" w:lineRule="auto"/>
        <w:jc w:val="center"/>
        <w:rPr>
          <w:rFonts w:ascii="Times New Roman" w:eastAsia="等线" w:hAnsi="Times New Roman" w:cs="Times New Roman"/>
          <w:i/>
          <w:sz w:val="24"/>
          <w:szCs w:val="24"/>
          <w:lang w:val="en-GB"/>
        </w:rPr>
      </w:pPr>
    </w:p>
    <w:p w14:paraId="7D901D2F" w14:textId="77777777" w:rsidR="007818FA" w:rsidRPr="002E1976" w:rsidRDefault="007818FA" w:rsidP="007818FA">
      <w:pPr>
        <w:spacing w:line="360" w:lineRule="auto"/>
        <w:jc w:val="center"/>
        <w:rPr>
          <w:rFonts w:ascii="Times New Roman" w:eastAsia="宋体" w:hAnsi="Times New Roman" w:cs="Times New Roman"/>
          <w:spacing w:val="4"/>
          <w:sz w:val="24"/>
          <w:szCs w:val="24"/>
          <w:lang w:eastAsia="en-GB"/>
        </w:rPr>
      </w:pPr>
      <w:r w:rsidRPr="002E1976">
        <w:rPr>
          <w:rFonts w:ascii="Times New Roman" w:eastAsia="宋体" w:hAnsi="Times New Roman" w:cs="Times New Roman"/>
          <w:spacing w:val="4"/>
          <w:sz w:val="24"/>
          <w:szCs w:val="24"/>
          <w:lang w:eastAsia="en-GB"/>
        </w:rPr>
        <w:t xml:space="preserve">*All correspondence should be addressed to </w:t>
      </w:r>
      <w:proofErr w:type="spellStart"/>
      <w:r w:rsidRPr="002E1976">
        <w:rPr>
          <w:rFonts w:ascii="Times New Roman" w:eastAsia="宋体" w:hAnsi="Times New Roman" w:cs="Times New Roman"/>
          <w:spacing w:val="4"/>
          <w:sz w:val="24"/>
          <w:szCs w:val="24"/>
          <w:lang w:eastAsia="en-GB"/>
        </w:rPr>
        <w:t>Chunhua</w:t>
      </w:r>
      <w:proofErr w:type="spellEnd"/>
      <w:r w:rsidRPr="002E1976">
        <w:rPr>
          <w:rFonts w:ascii="Times New Roman" w:eastAsia="宋体" w:hAnsi="Times New Roman" w:cs="Times New Roman"/>
          <w:spacing w:val="4"/>
          <w:sz w:val="24"/>
          <w:szCs w:val="24"/>
          <w:lang w:eastAsia="en-GB"/>
        </w:rPr>
        <w:t xml:space="preserve"> Li (Email: </w:t>
      </w:r>
      <w:hyperlink r:id="rId7" w:history="1">
        <w:r w:rsidRPr="002E1976">
          <w:rPr>
            <w:rFonts w:ascii="Times New Roman" w:eastAsia="宋体" w:hAnsi="Times New Roman" w:cs="Times New Roman"/>
            <w:spacing w:val="4"/>
            <w:sz w:val="24"/>
            <w:szCs w:val="24"/>
            <w:lang w:eastAsia="en-GB"/>
          </w:rPr>
          <w:t>chunhuali@bjut.edu.cn</w:t>
        </w:r>
      </w:hyperlink>
      <w:r w:rsidRPr="002E1976">
        <w:rPr>
          <w:rFonts w:ascii="Times New Roman" w:eastAsia="宋体" w:hAnsi="Times New Roman" w:cs="Times New Roman"/>
          <w:spacing w:val="4"/>
          <w:sz w:val="24"/>
          <w:szCs w:val="24"/>
          <w:lang w:eastAsia="en-GB"/>
        </w:rPr>
        <w:t>).</w:t>
      </w:r>
    </w:p>
    <w:p w14:paraId="1CBC92B5" w14:textId="77777777" w:rsidR="007818FA" w:rsidRPr="005E7DA6" w:rsidRDefault="007818FA" w:rsidP="007818FA">
      <w:pPr>
        <w:spacing w:line="480" w:lineRule="auto"/>
        <w:rPr>
          <w:rFonts w:ascii="Times New Roman" w:eastAsia="等线" w:hAnsi="Times New Roman" w:cs="Times New Roman"/>
          <w:i/>
          <w:sz w:val="24"/>
          <w:szCs w:val="24"/>
        </w:rPr>
      </w:pPr>
    </w:p>
    <w:p w14:paraId="0954DC2F" w14:textId="77777777" w:rsidR="007818FA" w:rsidRPr="00921545" w:rsidRDefault="007818FA" w:rsidP="007818FA">
      <w:pPr>
        <w:spacing w:line="360" w:lineRule="auto"/>
        <w:rPr>
          <w:bCs/>
          <w:color w:val="000000" w:themeColor="text1"/>
          <w:sz w:val="24"/>
          <w:szCs w:val="24"/>
        </w:rPr>
      </w:pPr>
    </w:p>
    <w:p w14:paraId="0B75BC83" w14:textId="3ECDB479" w:rsidR="00D259DF" w:rsidRPr="00D259DF" w:rsidRDefault="00C80CB1" w:rsidP="00D259DF">
      <w:pPr>
        <w:widowControl/>
        <w:jc w:val="left"/>
        <w:rPr>
          <w:rFonts w:ascii="Times New Roman" w:eastAsia="等线" w:hAnsi="Times New Roman" w:cs="Times New Roman"/>
          <w:szCs w:val="21"/>
        </w:rPr>
      </w:pPr>
      <w:r>
        <w:rPr>
          <w:rFonts w:ascii="Times New Roman" w:eastAsia="等线" w:hAnsi="Times New Roman" w:cs="Times New Roman"/>
          <w:sz w:val="24"/>
          <w:szCs w:val="24"/>
        </w:rPr>
        <w:br w:type="page"/>
      </w:r>
      <w:r w:rsidRPr="00C80CB1">
        <w:rPr>
          <w:rFonts w:ascii="Times New Roman" w:eastAsia="等线" w:hAnsi="Times New Roman" w:cs="Times New Roman"/>
          <w:sz w:val="24"/>
          <w:szCs w:val="24"/>
        </w:rPr>
        <w:lastRenderedPageBreak/>
        <w:t xml:space="preserve">Table </w:t>
      </w:r>
      <w:r w:rsidRPr="00C80CB1">
        <w:rPr>
          <w:rFonts w:ascii="Times New Roman" w:eastAsia="等线" w:hAnsi="Times New Roman" w:cs="Times New Roman" w:hint="eastAsia"/>
          <w:sz w:val="24"/>
          <w:szCs w:val="24"/>
        </w:rPr>
        <w:t>S</w:t>
      </w:r>
      <w:r w:rsidRPr="00C80CB1">
        <w:rPr>
          <w:rFonts w:ascii="Times New Roman" w:eastAsia="等线" w:hAnsi="Times New Roman" w:cs="Times New Roman"/>
          <w:sz w:val="24"/>
          <w:szCs w:val="24"/>
        </w:rPr>
        <w:t>1</w:t>
      </w:r>
      <w:r w:rsidRPr="00C80CB1">
        <w:rPr>
          <w:rFonts w:ascii="Times New Roman" w:eastAsia="等线" w:hAnsi="Times New Roman" w:cs="Times New Roman"/>
          <w:szCs w:val="21"/>
        </w:rPr>
        <w:t>. Non-bonding interaction energies (kcal/mol) of aromatic cage residues with m</w:t>
      </w:r>
      <w:r w:rsidRPr="00D259DF">
        <w:rPr>
          <w:rFonts w:ascii="Times New Roman" w:eastAsia="等线" w:hAnsi="Times New Roman" w:cs="Times New Roman"/>
          <w:szCs w:val="21"/>
          <w:vertAlign w:val="superscript"/>
        </w:rPr>
        <w:t>6</w:t>
      </w:r>
      <w:r w:rsidRPr="00C80CB1">
        <w:rPr>
          <w:rFonts w:ascii="Times New Roman" w:eastAsia="等线" w:hAnsi="Times New Roman" w:cs="Times New Roman"/>
          <w:szCs w:val="21"/>
        </w:rPr>
        <w:t>A and its CH3 in methylated complex and with adenosine (A) in unmethylated complex.</w:t>
      </w:r>
    </w:p>
    <w:tbl>
      <w:tblPr>
        <w:tblStyle w:val="a7"/>
        <w:tblW w:w="847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1862"/>
        <w:gridCol w:w="2120"/>
        <w:gridCol w:w="2120"/>
      </w:tblGrid>
      <w:tr w:rsidR="00C80CB1" w:rsidRPr="00F20E12" w14:paraId="44D244A0" w14:textId="77777777" w:rsidTr="00D56B6F">
        <w:trPr>
          <w:trHeight w:val="350"/>
        </w:trPr>
        <w:tc>
          <w:tcPr>
            <w:tcW w:w="2376" w:type="dxa"/>
            <w:tcBorders>
              <w:top w:val="single" w:sz="12" w:space="0" w:color="auto"/>
              <w:bottom w:val="single" w:sz="8" w:space="0" w:color="auto"/>
            </w:tcBorders>
          </w:tcPr>
          <w:p w14:paraId="246E5B9E" w14:textId="77777777" w:rsidR="00C80CB1" w:rsidRPr="00F20E12" w:rsidRDefault="00C80CB1" w:rsidP="00D56B6F">
            <w:pPr>
              <w:spacing w:line="360" w:lineRule="auto"/>
              <w:jc w:val="center"/>
              <w:rPr>
                <w:rFonts w:eastAsia="等线"/>
                <w:b/>
                <w:kern w:val="2"/>
              </w:rPr>
            </w:pPr>
            <w:r>
              <w:rPr>
                <w:rFonts w:eastAsia="等线"/>
                <w:b/>
                <w:kern w:val="2"/>
              </w:rPr>
              <w:t>Interaction pairs</w:t>
            </w:r>
          </w:p>
        </w:tc>
        <w:tc>
          <w:tcPr>
            <w:tcW w:w="1862" w:type="dxa"/>
            <w:tcBorders>
              <w:top w:val="single" w:sz="12" w:space="0" w:color="auto"/>
              <w:bottom w:val="single" w:sz="8" w:space="0" w:color="auto"/>
            </w:tcBorders>
          </w:tcPr>
          <w:p w14:paraId="38BD8096" w14:textId="77777777" w:rsidR="00C80CB1" w:rsidRPr="00F20E12" w:rsidRDefault="00C80CB1" w:rsidP="00D56B6F">
            <w:pPr>
              <w:spacing w:line="360" w:lineRule="auto"/>
              <w:jc w:val="center"/>
              <w:rPr>
                <w:rFonts w:eastAsia="等线"/>
                <w:b/>
                <w:kern w:val="2"/>
              </w:rPr>
            </w:pPr>
            <w:r w:rsidRPr="00F20E12">
              <w:rPr>
                <w:rFonts w:eastAsia="等线"/>
                <w:b/>
                <w:kern w:val="2"/>
              </w:rPr>
              <w:t>Electrostatic</w:t>
            </w:r>
          </w:p>
        </w:tc>
        <w:tc>
          <w:tcPr>
            <w:tcW w:w="2120" w:type="dxa"/>
            <w:tcBorders>
              <w:top w:val="single" w:sz="12" w:space="0" w:color="auto"/>
              <w:bottom w:val="single" w:sz="8" w:space="0" w:color="auto"/>
            </w:tcBorders>
          </w:tcPr>
          <w:p w14:paraId="58FAD035" w14:textId="77777777" w:rsidR="00C80CB1" w:rsidRPr="00F20E12" w:rsidRDefault="00C80CB1" w:rsidP="00D56B6F">
            <w:pPr>
              <w:spacing w:line="360" w:lineRule="auto"/>
              <w:jc w:val="center"/>
              <w:rPr>
                <w:rFonts w:eastAsia="等线"/>
                <w:kern w:val="2"/>
              </w:rPr>
            </w:pPr>
            <w:proofErr w:type="spellStart"/>
            <w:r>
              <w:rPr>
                <w:rFonts w:eastAsia="等线"/>
                <w:b/>
                <w:kern w:val="2"/>
              </w:rPr>
              <w:t>v</w:t>
            </w:r>
            <w:r w:rsidRPr="00F20E12">
              <w:rPr>
                <w:rFonts w:eastAsia="等线"/>
                <w:b/>
                <w:kern w:val="2"/>
              </w:rPr>
              <w:t>d</w:t>
            </w:r>
            <w:r>
              <w:rPr>
                <w:rFonts w:eastAsia="等线"/>
                <w:b/>
                <w:kern w:val="2"/>
              </w:rPr>
              <w:t>W</w:t>
            </w:r>
            <w:proofErr w:type="spellEnd"/>
          </w:p>
        </w:tc>
        <w:tc>
          <w:tcPr>
            <w:tcW w:w="2120" w:type="dxa"/>
            <w:tcBorders>
              <w:top w:val="single" w:sz="12" w:space="0" w:color="auto"/>
              <w:bottom w:val="single" w:sz="8" w:space="0" w:color="auto"/>
            </w:tcBorders>
          </w:tcPr>
          <w:p w14:paraId="291279AA" w14:textId="77777777" w:rsidR="00C80CB1" w:rsidRPr="00F20E12" w:rsidRDefault="00C80CB1" w:rsidP="00D56B6F">
            <w:pPr>
              <w:spacing w:line="360" w:lineRule="auto"/>
              <w:jc w:val="center"/>
              <w:rPr>
                <w:rFonts w:eastAsia="等线"/>
                <w:b/>
                <w:kern w:val="2"/>
              </w:rPr>
            </w:pPr>
            <w:r w:rsidRPr="00F20E12">
              <w:rPr>
                <w:rFonts w:eastAsia="等线"/>
                <w:b/>
                <w:kern w:val="2"/>
              </w:rPr>
              <w:t>Total</w:t>
            </w:r>
          </w:p>
        </w:tc>
      </w:tr>
      <w:tr w:rsidR="00C80CB1" w:rsidRPr="00F20E12" w14:paraId="352E8C7B" w14:textId="77777777" w:rsidTr="00D56B6F">
        <w:trPr>
          <w:trHeight w:val="357"/>
        </w:trPr>
        <w:tc>
          <w:tcPr>
            <w:tcW w:w="2376" w:type="dxa"/>
            <w:tcBorders>
              <w:top w:val="single" w:sz="8" w:space="0" w:color="auto"/>
              <w:bottom w:val="single" w:sz="8" w:space="0" w:color="auto"/>
            </w:tcBorders>
          </w:tcPr>
          <w:p w14:paraId="519F8E1B" w14:textId="77777777" w:rsidR="00C80CB1" w:rsidRPr="00F20E12" w:rsidRDefault="00C80CB1" w:rsidP="00D56B6F">
            <w:pPr>
              <w:spacing w:line="360" w:lineRule="auto"/>
              <w:jc w:val="center"/>
              <w:rPr>
                <w:rFonts w:eastAsia="等线"/>
                <w:kern w:val="2"/>
              </w:rPr>
            </w:pPr>
            <w:r>
              <w:rPr>
                <w:rFonts w:eastAsia="等线"/>
                <w:kern w:val="2"/>
              </w:rPr>
              <w:t>Methylated complex</w:t>
            </w:r>
          </w:p>
        </w:tc>
        <w:tc>
          <w:tcPr>
            <w:tcW w:w="1862" w:type="dxa"/>
            <w:tcBorders>
              <w:top w:val="single" w:sz="8" w:space="0" w:color="auto"/>
              <w:bottom w:val="single" w:sz="8" w:space="0" w:color="auto"/>
            </w:tcBorders>
          </w:tcPr>
          <w:p w14:paraId="711B95CB" w14:textId="77777777" w:rsidR="00C80CB1" w:rsidRPr="00F20E12" w:rsidRDefault="00C80CB1" w:rsidP="00D56B6F">
            <w:pPr>
              <w:spacing w:line="360" w:lineRule="auto"/>
              <w:jc w:val="center"/>
              <w:rPr>
                <w:rFonts w:eastAsia="等线"/>
                <w:kern w:val="2"/>
              </w:rPr>
            </w:pPr>
          </w:p>
        </w:tc>
        <w:tc>
          <w:tcPr>
            <w:tcW w:w="2120" w:type="dxa"/>
            <w:tcBorders>
              <w:top w:val="single" w:sz="8" w:space="0" w:color="auto"/>
              <w:bottom w:val="single" w:sz="8" w:space="0" w:color="auto"/>
            </w:tcBorders>
          </w:tcPr>
          <w:p w14:paraId="4A4E93D7" w14:textId="77777777" w:rsidR="00C80CB1" w:rsidRPr="00F20E12" w:rsidRDefault="00C80CB1" w:rsidP="00D56B6F">
            <w:pPr>
              <w:spacing w:line="360" w:lineRule="auto"/>
              <w:jc w:val="center"/>
              <w:rPr>
                <w:rFonts w:eastAsia="等线"/>
                <w:kern w:val="2"/>
              </w:rPr>
            </w:pPr>
          </w:p>
        </w:tc>
        <w:tc>
          <w:tcPr>
            <w:tcW w:w="2120" w:type="dxa"/>
            <w:tcBorders>
              <w:top w:val="single" w:sz="8" w:space="0" w:color="auto"/>
              <w:bottom w:val="single" w:sz="8" w:space="0" w:color="auto"/>
            </w:tcBorders>
          </w:tcPr>
          <w:p w14:paraId="438A8C20" w14:textId="77777777" w:rsidR="00C80CB1" w:rsidRPr="00F20E12" w:rsidRDefault="00C80CB1" w:rsidP="00D56B6F">
            <w:pPr>
              <w:spacing w:line="360" w:lineRule="auto"/>
              <w:jc w:val="center"/>
              <w:rPr>
                <w:rFonts w:eastAsia="等线"/>
                <w:kern w:val="2"/>
              </w:rPr>
            </w:pPr>
          </w:p>
        </w:tc>
      </w:tr>
      <w:tr w:rsidR="00C80CB1" w:rsidRPr="00F20E12" w14:paraId="09179F6C" w14:textId="77777777" w:rsidTr="00D56B6F">
        <w:trPr>
          <w:trHeight w:val="357"/>
        </w:trPr>
        <w:tc>
          <w:tcPr>
            <w:tcW w:w="2376" w:type="dxa"/>
            <w:tcBorders>
              <w:top w:val="single" w:sz="8" w:space="0" w:color="auto"/>
            </w:tcBorders>
          </w:tcPr>
          <w:p w14:paraId="55D010E4" w14:textId="77777777" w:rsidR="00C80CB1" w:rsidRPr="00F20E12" w:rsidRDefault="00C80CB1" w:rsidP="00D56B6F">
            <w:pPr>
              <w:spacing w:line="360" w:lineRule="auto"/>
              <w:jc w:val="center"/>
              <w:rPr>
                <w:rFonts w:eastAsia="等线"/>
                <w:kern w:val="2"/>
              </w:rPr>
            </w:pPr>
            <w:r w:rsidRPr="00F20E12">
              <w:rPr>
                <w:rFonts w:eastAsia="等线"/>
                <w:kern w:val="2"/>
              </w:rPr>
              <w:t xml:space="preserve">Trp438- </w:t>
            </w:r>
            <w:bookmarkStart w:id="5" w:name="OLE_LINK61"/>
            <w:bookmarkStart w:id="6" w:name="OLE_LINK62"/>
            <w:r w:rsidRPr="00F20E12">
              <w:rPr>
                <w:rFonts w:eastAsia="等线"/>
                <w:kern w:val="2"/>
              </w:rPr>
              <w:t>m</w:t>
            </w:r>
            <w:r w:rsidRPr="00F20E12">
              <w:rPr>
                <w:rFonts w:eastAsia="等线"/>
                <w:kern w:val="2"/>
                <w:vertAlign w:val="superscript"/>
              </w:rPr>
              <w:t>6</w:t>
            </w:r>
            <w:r w:rsidRPr="00F20E12">
              <w:rPr>
                <w:rFonts w:eastAsia="等线"/>
                <w:kern w:val="2"/>
              </w:rPr>
              <w:t>A</w:t>
            </w:r>
            <w:bookmarkEnd w:id="5"/>
            <w:bookmarkEnd w:id="6"/>
          </w:p>
        </w:tc>
        <w:tc>
          <w:tcPr>
            <w:tcW w:w="1862" w:type="dxa"/>
            <w:tcBorders>
              <w:top w:val="single" w:sz="8" w:space="0" w:color="auto"/>
            </w:tcBorders>
          </w:tcPr>
          <w:p w14:paraId="2A24DC3D" w14:textId="77777777" w:rsidR="00C80CB1" w:rsidRPr="00F20E12" w:rsidRDefault="00C80CB1" w:rsidP="00D56B6F">
            <w:pPr>
              <w:spacing w:line="360" w:lineRule="auto"/>
              <w:jc w:val="center"/>
              <w:rPr>
                <w:rFonts w:eastAsia="等线"/>
                <w:kern w:val="2"/>
              </w:rPr>
            </w:pPr>
            <w:r w:rsidRPr="00F20E12">
              <w:rPr>
                <w:rFonts w:eastAsia="等线"/>
                <w:kern w:val="2"/>
              </w:rPr>
              <w:t>-1.46</w:t>
            </w:r>
            <w:r w:rsidRPr="00F20E12">
              <w:rPr>
                <w:rFonts w:eastAsia="等线"/>
                <w:kern w:val="2"/>
              </w:rPr>
              <w:sym w:font="Symbol" w:char="F0B1"/>
            </w:r>
            <w:r w:rsidRPr="00F20E12">
              <w:rPr>
                <w:rFonts w:eastAsia="等线"/>
                <w:kern w:val="2"/>
              </w:rPr>
              <w:t>0.72</w:t>
            </w:r>
          </w:p>
        </w:tc>
        <w:tc>
          <w:tcPr>
            <w:tcW w:w="2120" w:type="dxa"/>
            <w:tcBorders>
              <w:top w:val="single" w:sz="8" w:space="0" w:color="auto"/>
            </w:tcBorders>
          </w:tcPr>
          <w:p w14:paraId="6321C8BB" w14:textId="77777777" w:rsidR="00C80CB1" w:rsidRPr="00F20E12" w:rsidRDefault="00C80CB1" w:rsidP="00D56B6F">
            <w:pPr>
              <w:spacing w:line="360" w:lineRule="auto"/>
              <w:jc w:val="center"/>
              <w:rPr>
                <w:rFonts w:eastAsia="等线"/>
                <w:kern w:val="2"/>
              </w:rPr>
            </w:pPr>
            <w:r w:rsidRPr="00F20E12">
              <w:rPr>
                <w:rFonts w:eastAsia="等线"/>
                <w:kern w:val="2"/>
              </w:rPr>
              <w:t>-2.88</w:t>
            </w:r>
            <w:r w:rsidRPr="00F20E12">
              <w:rPr>
                <w:rFonts w:eastAsia="等线"/>
                <w:kern w:val="2"/>
              </w:rPr>
              <w:sym w:font="Symbol" w:char="F0B1"/>
            </w:r>
            <w:r w:rsidRPr="00F20E12">
              <w:rPr>
                <w:rFonts w:eastAsia="等线"/>
                <w:kern w:val="2"/>
              </w:rPr>
              <w:t>0.68</w:t>
            </w:r>
          </w:p>
        </w:tc>
        <w:tc>
          <w:tcPr>
            <w:tcW w:w="2120" w:type="dxa"/>
            <w:tcBorders>
              <w:top w:val="single" w:sz="8" w:space="0" w:color="auto"/>
            </w:tcBorders>
          </w:tcPr>
          <w:p w14:paraId="221E8D18" w14:textId="77777777" w:rsidR="00C80CB1" w:rsidRPr="00F20E12" w:rsidRDefault="00C80CB1" w:rsidP="00D56B6F">
            <w:pPr>
              <w:spacing w:line="360" w:lineRule="auto"/>
              <w:jc w:val="center"/>
              <w:rPr>
                <w:rFonts w:eastAsia="等线"/>
                <w:kern w:val="2"/>
              </w:rPr>
            </w:pPr>
            <w:r w:rsidRPr="00F20E12">
              <w:rPr>
                <w:rFonts w:eastAsia="等线"/>
                <w:kern w:val="2"/>
              </w:rPr>
              <w:t>-4.34</w:t>
            </w:r>
            <w:r w:rsidRPr="00F20E12">
              <w:rPr>
                <w:rFonts w:eastAsia="等线"/>
                <w:kern w:val="2"/>
              </w:rPr>
              <w:sym w:font="Symbol" w:char="F0B1"/>
            </w:r>
            <w:r w:rsidRPr="00F20E12">
              <w:rPr>
                <w:rFonts w:eastAsia="等线"/>
                <w:kern w:val="2"/>
              </w:rPr>
              <w:t>0.92</w:t>
            </w:r>
          </w:p>
        </w:tc>
      </w:tr>
      <w:tr w:rsidR="00C80CB1" w:rsidRPr="00F20E12" w14:paraId="43BE758C" w14:textId="77777777" w:rsidTr="00D56B6F">
        <w:trPr>
          <w:trHeight w:val="350"/>
        </w:trPr>
        <w:tc>
          <w:tcPr>
            <w:tcW w:w="2376" w:type="dxa"/>
          </w:tcPr>
          <w:p w14:paraId="6A4BB392" w14:textId="77777777" w:rsidR="00C80CB1" w:rsidRPr="00F20E12" w:rsidRDefault="00C80CB1" w:rsidP="00D56B6F">
            <w:pPr>
              <w:spacing w:line="360" w:lineRule="auto"/>
              <w:jc w:val="center"/>
              <w:rPr>
                <w:rFonts w:eastAsia="等线"/>
                <w:kern w:val="2"/>
              </w:rPr>
            </w:pPr>
            <w:r w:rsidRPr="00F20E12">
              <w:rPr>
                <w:rFonts w:eastAsia="等线"/>
                <w:kern w:val="2"/>
              </w:rPr>
              <w:t>Trp492- m</w:t>
            </w:r>
            <w:r w:rsidRPr="00F20E12">
              <w:rPr>
                <w:rFonts w:eastAsia="等线"/>
                <w:kern w:val="2"/>
                <w:vertAlign w:val="superscript"/>
              </w:rPr>
              <w:t>6</w:t>
            </w:r>
            <w:r w:rsidRPr="00F20E12">
              <w:rPr>
                <w:rFonts w:eastAsia="等线"/>
                <w:kern w:val="2"/>
              </w:rPr>
              <w:t>A</w:t>
            </w:r>
          </w:p>
        </w:tc>
        <w:tc>
          <w:tcPr>
            <w:tcW w:w="1862" w:type="dxa"/>
          </w:tcPr>
          <w:p w14:paraId="7534D0DC" w14:textId="77777777" w:rsidR="00C80CB1" w:rsidRPr="00F20E12" w:rsidRDefault="00C80CB1" w:rsidP="00D56B6F">
            <w:pPr>
              <w:spacing w:line="360" w:lineRule="auto"/>
              <w:jc w:val="center"/>
              <w:rPr>
                <w:rFonts w:eastAsia="等线"/>
                <w:kern w:val="2"/>
              </w:rPr>
            </w:pPr>
            <w:r w:rsidRPr="00F20E12">
              <w:rPr>
                <w:rFonts w:eastAsia="等线"/>
                <w:kern w:val="2"/>
              </w:rPr>
              <w:t>-1.90</w:t>
            </w:r>
            <w:r w:rsidRPr="00F20E12">
              <w:rPr>
                <w:rFonts w:eastAsia="等线"/>
                <w:kern w:val="2"/>
              </w:rPr>
              <w:sym w:font="Symbol" w:char="F0B1"/>
            </w:r>
            <w:r w:rsidRPr="00F20E12">
              <w:rPr>
                <w:rFonts w:eastAsia="等线"/>
                <w:kern w:val="2"/>
              </w:rPr>
              <w:t>0.40</w:t>
            </w:r>
          </w:p>
        </w:tc>
        <w:tc>
          <w:tcPr>
            <w:tcW w:w="2120" w:type="dxa"/>
          </w:tcPr>
          <w:p w14:paraId="063D8C8C" w14:textId="77777777" w:rsidR="00C80CB1" w:rsidRPr="00F20E12" w:rsidRDefault="00C80CB1" w:rsidP="00D56B6F">
            <w:pPr>
              <w:spacing w:line="360" w:lineRule="auto"/>
              <w:jc w:val="center"/>
              <w:rPr>
                <w:rFonts w:eastAsia="等线"/>
                <w:kern w:val="2"/>
              </w:rPr>
            </w:pPr>
            <w:r w:rsidRPr="00F20E12">
              <w:rPr>
                <w:rFonts w:eastAsia="等线"/>
                <w:kern w:val="2"/>
              </w:rPr>
              <w:t>-1.93</w:t>
            </w:r>
            <w:r w:rsidRPr="00F20E12">
              <w:rPr>
                <w:rFonts w:eastAsia="等线"/>
                <w:kern w:val="2"/>
              </w:rPr>
              <w:sym w:font="Symbol" w:char="F0B1"/>
            </w:r>
            <w:r w:rsidRPr="00F20E12">
              <w:rPr>
                <w:rFonts w:eastAsia="等线"/>
                <w:kern w:val="2"/>
              </w:rPr>
              <w:t>0.38</w:t>
            </w:r>
          </w:p>
        </w:tc>
        <w:tc>
          <w:tcPr>
            <w:tcW w:w="2120" w:type="dxa"/>
          </w:tcPr>
          <w:p w14:paraId="02459DAC" w14:textId="77777777" w:rsidR="00C80CB1" w:rsidRPr="00F20E12" w:rsidRDefault="00C80CB1" w:rsidP="00D56B6F">
            <w:pPr>
              <w:spacing w:line="360" w:lineRule="auto"/>
              <w:jc w:val="center"/>
              <w:rPr>
                <w:rFonts w:eastAsia="等线"/>
                <w:kern w:val="2"/>
              </w:rPr>
            </w:pPr>
            <w:r w:rsidRPr="00F20E12">
              <w:rPr>
                <w:rFonts w:eastAsia="等线"/>
                <w:kern w:val="2"/>
              </w:rPr>
              <w:t>-3.83</w:t>
            </w:r>
            <w:r w:rsidRPr="00F20E12">
              <w:rPr>
                <w:rFonts w:eastAsia="等线"/>
                <w:kern w:val="2"/>
              </w:rPr>
              <w:sym w:font="Symbol" w:char="F0B1"/>
            </w:r>
            <w:r w:rsidRPr="00F20E12">
              <w:rPr>
                <w:rFonts w:eastAsia="等线"/>
                <w:kern w:val="2"/>
              </w:rPr>
              <w:t>0.67</w:t>
            </w:r>
          </w:p>
        </w:tc>
      </w:tr>
      <w:tr w:rsidR="00C80CB1" w:rsidRPr="00F20E12" w14:paraId="3965AAA2" w14:textId="77777777" w:rsidTr="00D56B6F">
        <w:trPr>
          <w:trHeight w:val="357"/>
        </w:trPr>
        <w:tc>
          <w:tcPr>
            <w:tcW w:w="2376" w:type="dxa"/>
          </w:tcPr>
          <w:p w14:paraId="7CB06030" w14:textId="77777777" w:rsidR="00C80CB1" w:rsidRPr="00F20E12" w:rsidRDefault="00C80CB1" w:rsidP="00D56B6F">
            <w:pPr>
              <w:spacing w:line="360" w:lineRule="auto"/>
              <w:jc w:val="center"/>
              <w:rPr>
                <w:rFonts w:eastAsia="等线"/>
                <w:kern w:val="2"/>
              </w:rPr>
            </w:pPr>
            <w:r w:rsidRPr="00F20E12">
              <w:rPr>
                <w:rFonts w:eastAsia="等线"/>
                <w:kern w:val="2"/>
              </w:rPr>
              <w:t>Trp497- m</w:t>
            </w:r>
            <w:r w:rsidRPr="00F20E12">
              <w:rPr>
                <w:rFonts w:eastAsia="等线"/>
                <w:kern w:val="2"/>
                <w:vertAlign w:val="superscript"/>
              </w:rPr>
              <w:t>6</w:t>
            </w:r>
            <w:r w:rsidRPr="00F20E12">
              <w:rPr>
                <w:rFonts w:eastAsia="等线"/>
                <w:kern w:val="2"/>
              </w:rPr>
              <w:t>A</w:t>
            </w:r>
          </w:p>
        </w:tc>
        <w:tc>
          <w:tcPr>
            <w:tcW w:w="1862" w:type="dxa"/>
          </w:tcPr>
          <w:p w14:paraId="15670A99" w14:textId="77777777" w:rsidR="00C80CB1" w:rsidRPr="00F20E12" w:rsidRDefault="00C80CB1" w:rsidP="00D56B6F">
            <w:pPr>
              <w:spacing w:line="360" w:lineRule="auto"/>
              <w:jc w:val="center"/>
              <w:rPr>
                <w:rFonts w:eastAsia="等线"/>
                <w:kern w:val="2"/>
              </w:rPr>
            </w:pPr>
            <w:r w:rsidRPr="00F20E12">
              <w:rPr>
                <w:rFonts w:eastAsia="等线"/>
                <w:kern w:val="2"/>
              </w:rPr>
              <w:t>-0.27</w:t>
            </w:r>
            <w:r w:rsidRPr="00F20E12">
              <w:rPr>
                <w:rFonts w:eastAsia="等线"/>
                <w:kern w:val="2"/>
              </w:rPr>
              <w:sym w:font="Symbol" w:char="F0B1"/>
            </w:r>
            <w:r w:rsidRPr="00F20E12">
              <w:rPr>
                <w:rFonts w:eastAsia="等线"/>
                <w:kern w:val="2"/>
              </w:rPr>
              <w:t>1.23</w:t>
            </w:r>
          </w:p>
        </w:tc>
        <w:tc>
          <w:tcPr>
            <w:tcW w:w="2120" w:type="dxa"/>
          </w:tcPr>
          <w:p w14:paraId="2D0E5E7C" w14:textId="77777777" w:rsidR="00C80CB1" w:rsidRPr="00F20E12" w:rsidRDefault="00C80CB1" w:rsidP="00D56B6F">
            <w:pPr>
              <w:spacing w:line="360" w:lineRule="auto"/>
              <w:jc w:val="center"/>
              <w:rPr>
                <w:rFonts w:eastAsia="等线"/>
                <w:kern w:val="2"/>
              </w:rPr>
            </w:pPr>
            <w:r w:rsidRPr="00F20E12">
              <w:rPr>
                <w:rFonts w:eastAsia="等线"/>
                <w:kern w:val="2"/>
              </w:rPr>
              <w:t>-6.47</w:t>
            </w:r>
            <w:r w:rsidRPr="00F20E12">
              <w:rPr>
                <w:rFonts w:eastAsia="等线"/>
                <w:kern w:val="2"/>
              </w:rPr>
              <w:sym w:font="Symbol" w:char="F0B1"/>
            </w:r>
            <w:r w:rsidRPr="00F20E12">
              <w:rPr>
                <w:rFonts w:eastAsia="等线"/>
                <w:kern w:val="2"/>
              </w:rPr>
              <w:t>1.44</w:t>
            </w:r>
          </w:p>
        </w:tc>
        <w:tc>
          <w:tcPr>
            <w:tcW w:w="2120" w:type="dxa"/>
          </w:tcPr>
          <w:p w14:paraId="1B4B78CA" w14:textId="77777777" w:rsidR="00C80CB1" w:rsidRPr="00F20E12" w:rsidRDefault="00C80CB1" w:rsidP="00D56B6F">
            <w:pPr>
              <w:spacing w:line="360" w:lineRule="auto"/>
              <w:jc w:val="center"/>
              <w:rPr>
                <w:rFonts w:eastAsia="等线"/>
                <w:kern w:val="2"/>
              </w:rPr>
            </w:pPr>
            <w:r w:rsidRPr="00F20E12">
              <w:rPr>
                <w:rFonts w:eastAsia="等线"/>
                <w:kern w:val="2"/>
              </w:rPr>
              <w:t>-6.74</w:t>
            </w:r>
            <w:r w:rsidRPr="00F20E12">
              <w:rPr>
                <w:rFonts w:eastAsia="等线"/>
                <w:kern w:val="2"/>
              </w:rPr>
              <w:sym w:font="Symbol" w:char="F0B1"/>
            </w:r>
            <w:r w:rsidRPr="00F20E12">
              <w:rPr>
                <w:rFonts w:eastAsia="等线"/>
                <w:kern w:val="2"/>
              </w:rPr>
              <w:t>1.56</w:t>
            </w:r>
          </w:p>
        </w:tc>
      </w:tr>
      <w:tr w:rsidR="00C80CB1" w:rsidRPr="00F20E12" w14:paraId="31B68891" w14:textId="77777777" w:rsidTr="00D56B6F">
        <w:trPr>
          <w:trHeight w:val="357"/>
        </w:trPr>
        <w:tc>
          <w:tcPr>
            <w:tcW w:w="2376" w:type="dxa"/>
          </w:tcPr>
          <w:p w14:paraId="0C4FED1C" w14:textId="77777777" w:rsidR="00C80CB1" w:rsidRPr="00F20E12" w:rsidRDefault="00C80CB1" w:rsidP="00D56B6F">
            <w:pPr>
              <w:spacing w:line="360" w:lineRule="auto"/>
              <w:jc w:val="center"/>
              <w:rPr>
                <w:rFonts w:eastAsia="等线"/>
                <w:kern w:val="2"/>
              </w:rPr>
            </w:pPr>
            <w:r w:rsidRPr="00F20E12">
              <w:rPr>
                <w:rFonts w:eastAsia="等线"/>
                <w:kern w:val="2"/>
              </w:rPr>
              <w:t>Trp438- CH</w:t>
            </w:r>
            <w:r w:rsidRPr="00F20E12">
              <w:rPr>
                <w:rFonts w:eastAsia="等线"/>
                <w:kern w:val="2"/>
                <w:vertAlign w:val="subscript"/>
              </w:rPr>
              <w:t>3</w:t>
            </w:r>
          </w:p>
        </w:tc>
        <w:tc>
          <w:tcPr>
            <w:tcW w:w="1862" w:type="dxa"/>
          </w:tcPr>
          <w:p w14:paraId="7147FFFE" w14:textId="77777777" w:rsidR="00C80CB1" w:rsidRPr="00F20E12" w:rsidRDefault="00C80CB1" w:rsidP="00D56B6F">
            <w:pPr>
              <w:spacing w:line="360" w:lineRule="auto"/>
              <w:jc w:val="center"/>
              <w:rPr>
                <w:rFonts w:eastAsia="等线"/>
                <w:kern w:val="2"/>
              </w:rPr>
            </w:pPr>
            <w:r w:rsidRPr="00F20E12">
              <w:rPr>
                <w:rFonts w:eastAsia="等线"/>
                <w:kern w:val="2"/>
              </w:rPr>
              <w:t>-0.61</w:t>
            </w:r>
            <w:r w:rsidRPr="00F20E12">
              <w:rPr>
                <w:rFonts w:eastAsia="等线"/>
                <w:kern w:val="2"/>
              </w:rPr>
              <w:sym w:font="Symbol" w:char="F0B1"/>
            </w:r>
            <w:r w:rsidRPr="00F20E12">
              <w:rPr>
                <w:rFonts w:eastAsia="等线"/>
                <w:kern w:val="2"/>
              </w:rPr>
              <w:t>0.37</w:t>
            </w:r>
          </w:p>
        </w:tc>
        <w:tc>
          <w:tcPr>
            <w:tcW w:w="2120" w:type="dxa"/>
          </w:tcPr>
          <w:p w14:paraId="7234B5A5" w14:textId="77777777" w:rsidR="00C80CB1" w:rsidRPr="00F20E12" w:rsidRDefault="00C80CB1" w:rsidP="00D56B6F">
            <w:pPr>
              <w:spacing w:line="360" w:lineRule="auto"/>
              <w:jc w:val="center"/>
              <w:rPr>
                <w:rFonts w:eastAsia="等线"/>
                <w:kern w:val="2"/>
              </w:rPr>
            </w:pPr>
            <w:r w:rsidRPr="00F20E12">
              <w:rPr>
                <w:rFonts w:eastAsia="等线"/>
                <w:kern w:val="2"/>
              </w:rPr>
              <w:t>-0.86</w:t>
            </w:r>
            <w:r w:rsidRPr="00F20E12">
              <w:rPr>
                <w:rFonts w:eastAsia="等线"/>
                <w:kern w:val="2"/>
              </w:rPr>
              <w:sym w:font="Symbol" w:char="F0B1"/>
            </w:r>
            <w:r w:rsidRPr="00F20E12">
              <w:rPr>
                <w:rFonts w:eastAsia="等线"/>
                <w:kern w:val="2"/>
              </w:rPr>
              <w:t>0.41</w:t>
            </w:r>
          </w:p>
        </w:tc>
        <w:tc>
          <w:tcPr>
            <w:tcW w:w="2120" w:type="dxa"/>
          </w:tcPr>
          <w:p w14:paraId="6B297D3D" w14:textId="77777777" w:rsidR="00C80CB1" w:rsidRPr="00F20E12" w:rsidRDefault="00C80CB1" w:rsidP="00D56B6F">
            <w:pPr>
              <w:spacing w:line="360" w:lineRule="auto"/>
              <w:jc w:val="center"/>
              <w:rPr>
                <w:rFonts w:eastAsia="等线"/>
                <w:kern w:val="2"/>
              </w:rPr>
            </w:pPr>
            <w:r w:rsidRPr="00F20E12">
              <w:rPr>
                <w:rFonts w:eastAsia="等线"/>
                <w:kern w:val="2"/>
              </w:rPr>
              <w:t>-1.47</w:t>
            </w:r>
            <w:r w:rsidRPr="00F20E12">
              <w:rPr>
                <w:rFonts w:eastAsia="等线"/>
                <w:kern w:val="2"/>
              </w:rPr>
              <w:sym w:font="Symbol" w:char="F0B1"/>
            </w:r>
            <w:r w:rsidRPr="00F20E12">
              <w:rPr>
                <w:rFonts w:eastAsia="等线"/>
                <w:kern w:val="2"/>
              </w:rPr>
              <w:t>0.43</w:t>
            </w:r>
          </w:p>
        </w:tc>
      </w:tr>
      <w:tr w:rsidR="00C80CB1" w:rsidRPr="00F20E12" w14:paraId="12733D76" w14:textId="77777777" w:rsidTr="00D56B6F">
        <w:trPr>
          <w:trHeight w:val="357"/>
        </w:trPr>
        <w:tc>
          <w:tcPr>
            <w:tcW w:w="2376" w:type="dxa"/>
          </w:tcPr>
          <w:p w14:paraId="42A202CF" w14:textId="77777777" w:rsidR="00C80CB1" w:rsidRPr="00F20E12" w:rsidRDefault="00C80CB1" w:rsidP="00D56B6F">
            <w:pPr>
              <w:spacing w:line="360" w:lineRule="auto"/>
              <w:jc w:val="center"/>
              <w:rPr>
                <w:rFonts w:eastAsia="等线"/>
                <w:kern w:val="2"/>
              </w:rPr>
            </w:pPr>
            <w:r w:rsidRPr="00F20E12">
              <w:rPr>
                <w:rFonts w:eastAsia="等线"/>
                <w:kern w:val="2"/>
              </w:rPr>
              <w:t>Trp492- CH</w:t>
            </w:r>
            <w:r w:rsidRPr="00F20E12">
              <w:rPr>
                <w:rFonts w:eastAsia="等线"/>
                <w:kern w:val="2"/>
                <w:vertAlign w:val="subscript"/>
              </w:rPr>
              <w:t>3</w:t>
            </w:r>
          </w:p>
        </w:tc>
        <w:tc>
          <w:tcPr>
            <w:tcW w:w="1862" w:type="dxa"/>
          </w:tcPr>
          <w:p w14:paraId="5C529AC3" w14:textId="77777777" w:rsidR="00C80CB1" w:rsidRPr="00F20E12" w:rsidRDefault="00C80CB1" w:rsidP="00D56B6F">
            <w:pPr>
              <w:spacing w:line="360" w:lineRule="auto"/>
              <w:jc w:val="center"/>
              <w:rPr>
                <w:rFonts w:eastAsia="等线"/>
                <w:kern w:val="2"/>
              </w:rPr>
            </w:pPr>
            <w:r w:rsidRPr="00F20E12">
              <w:rPr>
                <w:rFonts w:eastAsia="等线"/>
                <w:kern w:val="2"/>
              </w:rPr>
              <w:t>-0.89</w:t>
            </w:r>
            <w:r w:rsidRPr="00F20E12">
              <w:rPr>
                <w:rFonts w:eastAsia="等线"/>
                <w:kern w:val="2"/>
              </w:rPr>
              <w:sym w:font="Symbol" w:char="F0B1"/>
            </w:r>
            <w:r w:rsidRPr="00F20E12">
              <w:rPr>
                <w:rFonts w:eastAsia="等线"/>
                <w:kern w:val="2"/>
              </w:rPr>
              <w:t>0.55</w:t>
            </w:r>
          </w:p>
        </w:tc>
        <w:tc>
          <w:tcPr>
            <w:tcW w:w="2120" w:type="dxa"/>
          </w:tcPr>
          <w:p w14:paraId="68080354" w14:textId="77777777" w:rsidR="00C80CB1" w:rsidRPr="00F20E12" w:rsidRDefault="00C80CB1" w:rsidP="00D56B6F">
            <w:pPr>
              <w:spacing w:line="360" w:lineRule="auto"/>
              <w:jc w:val="center"/>
              <w:rPr>
                <w:rFonts w:eastAsia="等线"/>
                <w:kern w:val="2"/>
              </w:rPr>
            </w:pPr>
            <w:r w:rsidRPr="00F20E12">
              <w:rPr>
                <w:rFonts w:eastAsia="等线"/>
                <w:kern w:val="2"/>
              </w:rPr>
              <w:t>-1.37</w:t>
            </w:r>
            <w:r w:rsidRPr="00F20E12">
              <w:rPr>
                <w:rFonts w:eastAsia="等线"/>
                <w:kern w:val="2"/>
              </w:rPr>
              <w:sym w:font="Symbol" w:char="F0B1"/>
            </w:r>
            <w:r w:rsidRPr="00F20E12">
              <w:rPr>
                <w:rFonts w:eastAsia="等线"/>
                <w:kern w:val="2"/>
              </w:rPr>
              <w:t>0.31</w:t>
            </w:r>
          </w:p>
        </w:tc>
        <w:tc>
          <w:tcPr>
            <w:tcW w:w="2120" w:type="dxa"/>
          </w:tcPr>
          <w:p w14:paraId="16749B37" w14:textId="77777777" w:rsidR="00C80CB1" w:rsidRPr="00F20E12" w:rsidRDefault="00C80CB1" w:rsidP="00D56B6F">
            <w:pPr>
              <w:spacing w:line="360" w:lineRule="auto"/>
              <w:jc w:val="center"/>
              <w:rPr>
                <w:rFonts w:eastAsia="等线"/>
                <w:kern w:val="2"/>
              </w:rPr>
            </w:pPr>
            <w:r w:rsidRPr="00F20E12">
              <w:rPr>
                <w:rFonts w:eastAsia="等线"/>
                <w:kern w:val="2"/>
              </w:rPr>
              <w:t>-2.26</w:t>
            </w:r>
            <w:r w:rsidRPr="00F20E12">
              <w:rPr>
                <w:rFonts w:eastAsia="等线"/>
                <w:kern w:val="2"/>
              </w:rPr>
              <w:sym w:font="Symbol" w:char="F0B1"/>
            </w:r>
            <w:r w:rsidRPr="00F20E12">
              <w:rPr>
                <w:rFonts w:eastAsia="等线"/>
                <w:kern w:val="2"/>
              </w:rPr>
              <w:t>0.66</w:t>
            </w:r>
          </w:p>
        </w:tc>
      </w:tr>
      <w:tr w:rsidR="00C80CB1" w:rsidRPr="00F20E12" w14:paraId="49F01910" w14:textId="77777777" w:rsidTr="00D56B6F">
        <w:trPr>
          <w:trHeight w:val="357"/>
        </w:trPr>
        <w:tc>
          <w:tcPr>
            <w:tcW w:w="2376" w:type="dxa"/>
            <w:tcBorders>
              <w:bottom w:val="single" w:sz="8" w:space="0" w:color="auto"/>
            </w:tcBorders>
          </w:tcPr>
          <w:p w14:paraId="6A099F59" w14:textId="77777777" w:rsidR="00C80CB1" w:rsidRPr="00F20E12" w:rsidRDefault="00C80CB1" w:rsidP="00D56B6F">
            <w:pPr>
              <w:spacing w:line="360" w:lineRule="auto"/>
              <w:jc w:val="center"/>
              <w:rPr>
                <w:rFonts w:eastAsia="等线"/>
                <w:kern w:val="2"/>
              </w:rPr>
            </w:pPr>
            <w:r w:rsidRPr="00F20E12">
              <w:rPr>
                <w:rFonts w:eastAsia="等线"/>
                <w:kern w:val="2"/>
              </w:rPr>
              <w:t>Trp497- CH</w:t>
            </w:r>
            <w:r w:rsidRPr="00F20E12">
              <w:rPr>
                <w:rFonts w:eastAsia="等线"/>
                <w:kern w:val="2"/>
                <w:vertAlign w:val="subscript"/>
              </w:rPr>
              <w:t>3</w:t>
            </w:r>
          </w:p>
        </w:tc>
        <w:tc>
          <w:tcPr>
            <w:tcW w:w="1862" w:type="dxa"/>
            <w:tcBorders>
              <w:bottom w:val="single" w:sz="8" w:space="0" w:color="auto"/>
            </w:tcBorders>
          </w:tcPr>
          <w:p w14:paraId="0E32FE1D" w14:textId="77777777" w:rsidR="00C80CB1" w:rsidRPr="00F20E12" w:rsidRDefault="00C80CB1" w:rsidP="00D56B6F">
            <w:pPr>
              <w:spacing w:line="360" w:lineRule="auto"/>
              <w:jc w:val="center"/>
              <w:rPr>
                <w:rFonts w:eastAsia="等线"/>
                <w:kern w:val="2"/>
              </w:rPr>
            </w:pPr>
            <w:r w:rsidRPr="00F20E12">
              <w:rPr>
                <w:rFonts w:eastAsia="等线"/>
                <w:kern w:val="2"/>
              </w:rPr>
              <w:t>0.39</w:t>
            </w:r>
            <w:r w:rsidRPr="00F20E12">
              <w:rPr>
                <w:rFonts w:eastAsia="等线"/>
                <w:kern w:val="2"/>
              </w:rPr>
              <w:sym w:font="Symbol" w:char="F0B1"/>
            </w:r>
            <w:r w:rsidRPr="00F20E12">
              <w:rPr>
                <w:rFonts w:eastAsia="等线"/>
                <w:kern w:val="2"/>
              </w:rPr>
              <w:t>0.62</w:t>
            </w:r>
          </w:p>
        </w:tc>
        <w:tc>
          <w:tcPr>
            <w:tcW w:w="2120" w:type="dxa"/>
            <w:tcBorders>
              <w:bottom w:val="single" w:sz="8" w:space="0" w:color="auto"/>
            </w:tcBorders>
          </w:tcPr>
          <w:p w14:paraId="554B5DC6" w14:textId="77777777" w:rsidR="00C80CB1" w:rsidRPr="00F20E12" w:rsidRDefault="00C80CB1" w:rsidP="00D56B6F">
            <w:pPr>
              <w:spacing w:line="360" w:lineRule="auto"/>
              <w:jc w:val="center"/>
              <w:rPr>
                <w:rFonts w:eastAsia="等线"/>
                <w:kern w:val="2"/>
              </w:rPr>
            </w:pPr>
            <w:r w:rsidRPr="00F20E12">
              <w:rPr>
                <w:rFonts w:eastAsia="等线"/>
                <w:kern w:val="2"/>
              </w:rPr>
              <w:t>-0.89</w:t>
            </w:r>
            <w:r w:rsidRPr="00F20E12">
              <w:rPr>
                <w:rFonts w:eastAsia="等线"/>
                <w:kern w:val="2"/>
              </w:rPr>
              <w:sym w:font="Symbol" w:char="F0B1"/>
            </w:r>
            <w:r w:rsidRPr="00F20E12">
              <w:rPr>
                <w:rFonts w:eastAsia="等线"/>
                <w:kern w:val="2"/>
              </w:rPr>
              <w:t>0.29</w:t>
            </w:r>
          </w:p>
        </w:tc>
        <w:tc>
          <w:tcPr>
            <w:tcW w:w="2120" w:type="dxa"/>
            <w:tcBorders>
              <w:bottom w:val="single" w:sz="8" w:space="0" w:color="auto"/>
            </w:tcBorders>
          </w:tcPr>
          <w:p w14:paraId="47595A75" w14:textId="77777777" w:rsidR="00C80CB1" w:rsidRPr="00F20E12" w:rsidRDefault="00C80CB1" w:rsidP="00D56B6F">
            <w:pPr>
              <w:spacing w:line="360" w:lineRule="auto"/>
              <w:jc w:val="center"/>
              <w:rPr>
                <w:rFonts w:eastAsia="等线"/>
                <w:kern w:val="2"/>
              </w:rPr>
            </w:pPr>
            <w:r w:rsidRPr="00F20E12">
              <w:rPr>
                <w:rFonts w:eastAsia="等线"/>
                <w:kern w:val="2"/>
              </w:rPr>
              <w:t>-0.50</w:t>
            </w:r>
            <w:r w:rsidRPr="00F20E12">
              <w:rPr>
                <w:rFonts w:eastAsia="等线"/>
                <w:kern w:val="2"/>
              </w:rPr>
              <w:sym w:font="Symbol" w:char="F0B1"/>
            </w:r>
            <w:r w:rsidRPr="00F20E12">
              <w:rPr>
                <w:rFonts w:eastAsia="等线"/>
                <w:kern w:val="2"/>
              </w:rPr>
              <w:t>0.74</w:t>
            </w:r>
          </w:p>
        </w:tc>
      </w:tr>
      <w:tr w:rsidR="00C80CB1" w:rsidRPr="00F20E12" w14:paraId="1C89E195" w14:textId="77777777" w:rsidTr="00D56B6F">
        <w:trPr>
          <w:trHeight w:val="357"/>
        </w:trPr>
        <w:tc>
          <w:tcPr>
            <w:tcW w:w="2376" w:type="dxa"/>
            <w:tcBorders>
              <w:top w:val="single" w:sz="8" w:space="0" w:color="auto"/>
              <w:bottom w:val="single" w:sz="8" w:space="0" w:color="auto"/>
            </w:tcBorders>
          </w:tcPr>
          <w:p w14:paraId="1AFE5D7F" w14:textId="77777777" w:rsidR="00C80CB1" w:rsidRPr="00F20E12" w:rsidRDefault="00C80CB1" w:rsidP="00D56B6F">
            <w:pPr>
              <w:spacing w:line="360" w:lineRule="auto"/>
              <w:jc w:val="center"/>
              <w:rPr>
                <w:rFonts w:eastAsia="等线"/>
                <w:kern w:val="2"/>
              </w:rPr>
            </w:pPr>
            <w:r>
              <w:rPr>
                <w:rFonts w:eastAsia="等线"/>
                <w:kern w:val="2"/>
              </w:rPr>
              <w:t>Unmethylated complex</w:t>
            </w:r>
          </w:p>
        </w:tc>
        <w:tc>
          <w:tcPr>
            <w:tcW w:w="1862" w:type="dxa"/>
            <w:tcBorders>
              <w:top w:val="single" w:sz="8" w:space="0" w:color="auto"/>
              <w:bottom w:val="single" w:sz="8" w:space="0" w:color="auto"/>
            </w:tcBorders>
          </w:tcPr>
          <w:p w14:paraId="2B558D15" w14:textId="77777777" w:rsidR="00C80CB1" w:rsidRPr="00F20E12" w:rsidRDefault="00C80CB1" w:rsidP="00D56B6F">
            <w:pPr>
              <w:spacing w:line="360" w:lineRule="auto"/>
              <w:jc w:val="center"/>
              <w:rPr>
                <w:rFonts w:eastAsia="等线"/>
                <w:kern w:val="2"/>
              </w:rPr>
            </w:pPr>
          </w:p>
        </w:tc>
        <w:tc>
          <w:tcPr>
            <w:tcW w:w="2120" w:type="dxa"/>
            <w:tcBorders>
              <w:top w:val="single" w:sz="8" w:space="0" w:color="auto"/>
              <w:bottom w:val="single" w:sz="8" w:space="0" w:color="auto"/>
            </w:tcBorders>
          </w:tcPr>
          <w:p w14:paraId="0C121E19" w14:textId="77777777" w:rsidR="00C80CB1" w:rsidRPr="00F20E12" w:rsidRDefault="00C80CB1" w:rsidP="00D56B6F">
            <w:pPr>
              <w:spacing w:line="360" w:lineRule="auto"/>
              <w:jc w:val="center"/>
              <w:rPr>
                <w:rFonts w:eastAsia="等线"/>
                <w:kern w:val="2"/>
              </w:rPr>
            </w:pPr>
          </w:p>
        </w:tc>
        <w:tc>
          <w:tcPr>
            <w:tcW w:w="2120" w:type="dxa"/>
            <w:tcBorders>
              <w:top w:val="single" w:sz="8" w:space="0" w:color="auto"/>
              <w:bottom w:val="single" w:sz="8" w:space="0" w:color="auto"/>
            </w:tcBorders>
          </w:tcPr>
          <w:p w14:paraId="2E1952CA" w14:textId="77777777" w:rsidR="00C80CB1" w:rsidRPr="00F20E12" w:rsidRDefault="00C80CB1" w:rsidP="00D56B6F">
            <w:pPr>
              <w:spacing w:line="360" w:lineRule="auto"/>
              <w:jc w:val="center"/>
              <w:rPr>
                <w:rFonts w:eastAsia="等线"/>
                <w:kern w:val="2"/>
              </w:rPr>
            </w:pPr>
          </w:p>
        </w:tc>
      </w:tr>
      <w:tr w:rsidR="00C80CB1" w:rsidRPr="00F20E12" w14:paraId="23947C36" w14:textId="77777777" w:rsidTr="00D56B6F">
        <w:trPr>
          <w:trHeight w:val="350"/>
        </w:trPr>
        <w:tc>
          <w:tcPr>
            <w:tcW w:w="2376" w:type="dxa"/>
            <w:tcBorders>
              <w:top w:val="single" w:sz="8" w:space="0" w:color="auto"/>
            </w:tcBorders>
          </w:tcPr>
          <w:p w14:paraId="709FCE91" w14:textId="77777777" w:rsidR="00C80CB1" w:rsidRPr="00F20E12" w:rsidRDefault="00C80CB1" w:rsidP="00D56B6F">
            <w:pPr>
              <w:spacing w:line="360" w:lineRule="auto"/>
              <w:jc w:val="center"/>
              <w:rPr>
                <w:rFonts w:eastAsia="等线"/>
                <w:kern w:val="2"/>
              </w:rPr>
            </w:pPr>
            <w:r w:rsidRPr="00F20E12">
              <w:rPr>
                <w:rFonts w:eastAsia="等线"/>
                <w:kern w:val="2"/>
              </w:rPr>
              <w:t>Trp438- A</w:t>
            </w:r>
          </w:p>
        </w:tc>
        <w:tc>
          <w:tcPr>
            <w:tcW w:w="1862" w:type="dxa"/>
            <w:tcBorders>
              <w:top w:val="single" w:sz="8" w:space="0" w:color="auto"/>
            </w:tcBorders>
          </w:tcPr>
          <w:p w14:paraId="3DC48EC8" w14:textId="77777777" w:rsidR="00C80CB1" w:rsidRPr="00F20E12" w:rsidRDefault="00C80CB1" w:rsidP="00D56B6F">
            <w:pPr>
              <w:spacing w:line="360" w:lineRule="auto"/>
              <w:jc w:val="center"/>
              <w:rPr>
                <w:rFonts w:eastAsia="等线"/>
                <w:kern w:val="2"/>
              </w:rPr>
            </w:pPr>
            <w:r w:rsidRPr="00F20E12">
              <w:rPr>
                <w:rFonts w:eastAsia="等线"/>
                <w:kern w:val="2"/>
              </w:rPr>
              <w:t>-0.48</w:t>
            </w:r>
            <w:r w:rsidRPr="00F20E12">
              <w:rPr>
                <w:rFonts w:eastAsia="等线"/>
                <w:kern w:val="2"/>
              </w:rPr>
              <w:sym w:font="Symbol" w:char="F0B1"/>
            </w:r>
            <w:r w:rsidRPr="00F20E12">
              <w:rPr>
                <w:rFonts w:eastAsia="等线"/>
                <w:kern w:val="2"/>
              </w:rPr>
              <w:t>0.90</w:t>
            </w:r>
          </w:p>
        </w:tc>
        <w:tc>
          <w:tcPr>
            <w:tcW w:w="2120" w:type="dxa"/>
            <w:tcBorders>
              <w:top w:val="single" w:sz="8" w:space="0" w:color="auto"/>
            </w:tcBorders>
          </w:tcPr>
          <w:p w14:paraId="38A65D1B" w14:textId="77777777" w:rsidR="00C80CB1" w:rsidRPr="00F20E12" w:rsidRDefault="00C80CB1" w:rsidP="00D56B6F">
            <w:pPr>
              <w:spacing w:line="360" w:lineRule="auto"/>
              <w:jc w:val="center"/>
              <w:rPr>
                <w:rFonts w:eastAsia="等线"/>
                <w:kern w:val="2"/>
              </w:rPr>
            </w:pPr>
            <w:r w:rsidRPr="00F20E12">
              <w:rPr>
                <w:rFonts w:eastAsia="等线"/>
                <w:kern w:val="2"/>
              </w:rPr>
              <w:t>-2.27</w:t>
            </w:r>
            <w:r w:rsidRPr="00F20E12">
              <w:rPr>
                <w:rFonts w:eastAsia="等线"/>
                <w:kern w:val="2"/>
              </w:rPr>
              <w:sym w:font="Symbol" w:char="F0B1"/>
            </w:r>
            <w:r w:rsidRPr="00F20E12">
              <w:rPr>
                <w:rFonts w:eastAsia="等线"/>
                <w:kern w:val="2"/>
              </w:rPr>
              <w:t>0.59</w:t>
            </w:r>
          </w:p>
        </w:tc>
        <w:tc>
          <w:tcPr>
            <w:tcW w:w="2120" w:type="dxa"/>
            <w:tcBorders>
              <w:top w:val="single" w:sz="8" w:space="0" w:color="auto"/>
            </w:tcBorders>
          </w:tcPr>
          <w:p w14:paraId="614EB577" w14:textId="77777777" w:rsidR="00C80CB1" w:rsidRPr="00F20E12" w:rsidRDefault="00C80CB1" w:rsidP="00D56B6F">
            <w:pPr>
              <w:spacing w:line="360" w:lineRule="auto"/>
              <w:jc w:val="center"/>
              <w:rPr>
                <w:rFonts w:eastAsia="等线"/>
                <w:kern w:val="2"/>
              </w:rPr>
            </w:pPr>
            <w:r w:rsidRPr="00F20E12">
              <w:rPr>
                <w:rFonts w:eastAsia="等线"/>
                <w:kern w:val="2"/>
              </w:rPr>
              <w:t>-2.75</w:t>
            </w:r>
            <w:r w:rsidRPr="00F20E12">
              <w:rPr>
                <w:rFonts w:eastAsia="等线"/>
                <w:kern w:val="2"/>
              </w:rPr>
              <w:sym w:font="Symbol" w:char="F0B1"/>
            </w:r>
            <w:r w:rsidRPr="00F20E12">
              <w:rPr>
                <w:rFonts w:eastAsia="等线"/>
                <w:kern w:val="2"/>
              </w:rPr>
              <w:t>1.04</w:t>
            </w:r>
          </w:p>
        </w:tc>
      </w:tr>
      <w:tr w:rsidR="00C80CB1" w:rsidRPr="00F20E12" w14:paraId="5F074483" w14:textId="77777777" w:rsidTr="00D56B6F">
        <w:trPr>
          <w:trHeight w:val="350"/>
        </w:trPr>
        <w:tc>
          <w:tcPr>
            <w:tcW w:w="2376" w:type="dxa"/>
            <w:tcBorders>
              <w:bottom w:val="nil"/>
            </w:tcBorders>
          </w:tcPr>
          <w:p w14:paraId="126DDF43" w14:textId="77777777" w:rsidR="00C80CB1" w:rsidRPr="00F20E12" w:rsidRDefault="00C80CB1" w:rsidP="00D56B6F">
            <w:pPr>
              <w:spacing w:line="360" w:lineRule="auto"/>
              <w:jc w:val="center"/>
              <w:rPr>
                <w:rFonts w:eastAsia="等线"/>
                <w:kern w:val="2"/>
              </w:rPr>
            </w:pPr>
            <w:r w:rsidRPr="00F20E12">
              <w:rPr>
                <w:rFonts w:eastAsia="等线"/>
                <w:kern w:val="2"/>
              </w:rPr>
              <w:t>Trp492- A</w:t>
            </w:r>
          </w:p>
        </w:tc>
        <w:tc>
          <w:tcPr>
            <w:tcW w:w="1862" w:type="dxa"/>
            <w:tcBorders>
              <w:bottom w:val="nil"/>
            </w:tcBorders>
          </w:tcPr>
          <w:p w14:paraId="1C1AD74C" w14:textId="77777777" w:rsidR="00C80CB1" w:rsidRPr="00F20E12" w:rsidRDefault="00C80CB1" w:rsidP="00D56B6F">
            <w:pPr>
              <w:spacing w:line="360" w:lineRule="auto"/>
              <w:jc w:val="center"/>
              <w:rPr>
                <w:rFonts w:eastAsia="等线"/>
                <w:kern w:val="2"/>
              </w:rPr>
            </w:pPr>
            <w:r w:rsidRPr="00F20E12">
              <w:rPr>
                <w:rFonts w:eastAsia="等线"/>
                <w:kern w:val="2"/>
              </w:rPr>
              <w:t>-0.20</w:t>
            </w:r>
            <w:r w:rsidRPr="00F20E12">
              <w:rPr>
                <w:rFonts w:eastAsia="等线"/>
                <w:kern w:val="2"/>
              </w:rPr>
              <w:sym w:font="Symbol" w:char="F0B1"/>
            </w:r>
            <w:r w:rsidRPr="00F20E12">
              <w:rPr>
                <w:rFonts w:eastAsia="等线"/>
                <w:kern w:val="2"/>
              </w:rPr>
              <w:t>0.65</w:t>
            </w:r>
          </w:p>
        </w:tc>
        <w:tc>
          <w:tcPr>
            <w:tcW w:w="2120" w:type="dxa"/>
            <w:tcBorders>
              <w:bottom w:val="nil"/>
            </w:tcBorders>
          </w:tcPr>
          <w:p w14:paraId="4CC23CCD" w14:textId="77777777" w:rsidR="00C80CB1" w:rsidRPr="00F20E12" w:rsidRDefault="00C80CB1" w:rsidP="00D56B6F">
            <w:pPr>
              <w:spacing w:line="360" w:lineRule="auto"/>
              <w:jc w:val="center"/>
              <w:rPr>
                <w:rFonts w:eastAsia="等线"/>
                <w:kern w:val="2"/>
              </w:rPr>
            </w:pPr>
            <w:r w:rsidRPr="00F20E12">
              <w:rPr>
                <w:rFonts w:eastAsia="等线"/>
                <w:kern w:val="2"/>
              </w:rPr>
              <w:t>-0.24</w:t>
            </w:r>
            <w:r w:rsidRPr="00F20E12">
              <w:rPr>
                <w:rFonts w:eastAsia="等线"/>
                <w:kern w:val="2"/>
              </w:rPr>
              <w:sym w:font="Symbol" w:char="F0B1"/>
            </w:r>
            <w:r w:rsidRPr="00F20E12">
              <w:rPr>
                <w:rFonts w:eastAsia="等线"/>
                <w:kern w:val="2"/>
              </w:rPr>
              <w:t>0.34</w:t>
            </w:r>
          </w:p>
        </w:tc>
        <w:tc>
          <w:tcPr>
            <w:tcW w:w="2120" w:type="dxa"/>
            <w:tcBorders>
              <w:bottom w:val="nil"/>
            </w:tcBorders>
          </w:tcPr>
          <w:p w14:paraId="52A3552B" w14:textId="77777777" w:rsidR="00C80CB1" w:rsidRPr="00F20E12" w:rsidRDefault="00C80CB1" w:rsidP="00D56B6F">
            <w:pPr>
              <w:spacing w:line="360" w:lineRule="auto"/>
              <w:jc w:val="center"/>
              <w:rPr>
                <w:rFonts w:eastAsia="等线"/>
                <w:kern w:val="2"/>
              </w:rPr>
            </w:pPr>
            <w:r w:rsidRPr="00F20E12">
              <w:rPr>
                <w:rFonts w:eastAsia="等线"/>
                <w:kern w:val="2"/>
              </w:rPr>
              <w:t>-0.44</w:t>
            </w:r>
            <w:r w:rsidRPr="00F20E12">
              <w:rPr>
                <w:rFonts w:eastAsia="等线"/>
                <w:kern w:val="2"/>
              </w:rPr>
              <w:sym w:font="Symbol" w:char="F0B1"/>
            </w:r>
            <w:r w:rsidRPr="00F20E12">
              <w:rPr>
                <w:rFonts w:eastAsia="等线"/>
                <w:kern w:val="2"/>
              </w:rPr>
              <w:t>0.97</w:t>
            </w:r>
          </w:p>
        </w:tc>
      </w:tr>
      <w:tr w:rsidR="00C80CB1" w:rsidRPr="00F20E12" w14:paraId="12178B17" w14:textId="77777777" w:rsidTr="00D56B6F">
        <w:trPr>
          <w:trHeight w:val="357"/>
        </w:trPr>
        <w:tc>
          <w:tcPr>
            <w:tcW w:w="2376" w:type="dxa"/>
            <w:tcBorders>
              <w:top w:val="nil"/>
              <w:bottom w:val="single" w:sz="12" w:space="0" w:color="auto"/>
            </w:tcBorders>
          </w:tcPr>
          <w:p w14:paraId="34DC3307" w14:textId="77777777" w:rsidR="00C80CB1" w:rsidRPr="00F20E12" w:rsidRDefault="00C80CB1" w:rsidP="00D56B6F">
            <w:pPr>
              <w:spacing w:line="360" w:lineRule="auto"/>
              <w:jc w:val="center"/>
              <w:rPr>
                <w:rFonts w:eastAsia="等线"/>
                <w:kern w:val="2"/>
              </w:rPr>
            </w:pPr>
            <w:r w:rsidRPr="00F20E12">
              <w:rPr>
                <w:rFonts w:eastAsia="等线"/>
                <w:kern w:val="2"/>
              </w:rPr>
              <w:t>Trp497- A</w:t>
            </w:r>
          </w:p>
        </w:tc>
        <w:tc>
          <w:tcPr>
            <w:tcW w:w="1862" w:type="dxa"/>
            <w:tcBorders>
              <w:top w:val="nil"/>
              <w:bottom w:val="single" w:sz="12" w:space="0" w:color="auto"/>
            </w:tcBorders>
          </w:tcPr>
          <w:p w14:paraId="7E9E5A6C" w14:textId="77777777" w:rsidR="00C80CB1" w:rsidRPr="00F20E12" w:rsidRDefault="00C80CB1" w:rsidP="00D56B6F">
            <w:pPr>
              <w:spacing w:line="360" w:lineRule="auto"/>
              <w:jc w:val="center"/>
              <w:rPr>
                <w:rFonts w:eastAsia="等线"/>
                <w:kern w:val="2"/>
              </w:rPr>
            </w:pPr>
            <w:r w:rsidRPr="00F20E12">
              <w:rPr>
                <w:rFonts w:eastAsia="等线"/>
                <w:kern w:val="2"/>
              </w:rPr>
              <w:t>-0.48</w:t>
            </w:r>
            <w:r w:rsidRPr="00F20E12">
              <w:rPr>
                <w:rFonts w:eastAsia="等线"/>
                <w:kern w:val="2"/>
              </w:rPr>
              <w:sym w:font="Symbol" w:char="F0B1"/>
            </w:r>
            <w:r w:rsidRPr="00F20E12">
              <w:rPr>
                <w:rFonts w:eastAsia="等线"/>
                <w:kern w:val="2"/>
              </w:rPr>
              <w:t>0.99</w:t>
            </w:r>
          </w:p>
        </w:tc>
        <w:tc>
          <w:tcPr>
            <w:tcW w:w="2120" w:type="dxa"/>
            <w:tcBorders>
              <w:top w:val="nil"/>
              <w:bottom w:val="single" w:sz="12" w:space="0" w:color="auto"/>
            </w:tcBorders>
          </w:tcPr>
          <w:p w14:paraId="1BFFDAFF" w14:textId="77777777" w:rsidR="00C80CB1" w:rsidRPr="00F20E12" w:rsidRDefault="00C80CB1" w:rsidP="00D56B6F">
            <w:pPr>
              <w:spacing w:line="360" w:lineRule="auto"/>
              <w:jc w:val="center"/>
              <w:rPr>
                <w:rFonts w:eastAsia="等线"/>
                <w:kern w:val="2"/>
              </w:rPr>
            </w:pPr>
            <w:r w:rsidRPr="00F20E12">
              <w:rPr>
                <w:rFonts w:eastAsia="等线"/>
                <w:kern w:val="2"/>
              </w:rPr>
              <w:t>-1.97</w:t>
            </w:r>
            <w:r w:rsidRPr="00F20E12">
              <w:rPr>
                <w:rFonts w:eastAsia="等线"/>
                <w:kern w:val="2"/>
              </w:rPr>
              <w:sym w:font="Symbol" w:char="F0B1"/>
            </w:r>
            <w:r w:rsidRPr="00F20E12">
              <w:rPr>
                <w:rFonts w:eastAsia="等线"/>
                <w:kern w:val="2"/>
              </w:rPr>
              <w:t>1.74</w:t>
            </w:r>
          </w:p>
        </w:tc>
        <w:tc>
          <w:tcPr>
            <w:tcW w:w="2120" w:type="dxa"/>
            <w:tcBorders>
              <w:top w:val="nil"/>
              <w:bottom w:val="single" w:sz="12" w:space="0" w:color="auto"/>
            </w:tcBorders>
          </w:tcPr>
          <w:p w14:paraId="4181228E" w14:textId="77777777" w:rsidR="00C80CB1" w:rsidRPr="00F20E12" w:rsidRDefault="00C80CB1" w:rsidP="00D56B6F">
            <w:pPr>
              <w:spacing w:line="360" w:lineRule="auto"/>
              <w:jc w:val="center"/>
              <w:rPr>
                <w:rFonts w:eastAsia="等线"/>
                <w:kern w:val="2"/>
              </w:rPr>
            </w:pPr>
            <w:r w:rsidRPr="00F20E12">
              <w:rPr>
                <w:rFonts w:eastAsia="等线"/>
                <w:kern w:val="2"/>
              </w:rPr>
              <w:t>-2.45</w:t>
            </w:r>
            <w:r w:rsidRPr="00F20E12">
              <w:rPr>
                <w:rFonts w:eastAsia="等线"/>
                <w:kern w:val="2"/>
              </w:rPr>
              <w:sym w:font="Symbol" w:char="F0B1"/>
            </w:r>
            <w:r w:rsidRPr="00F20E12">
              <w:rPr>
                <w:rFonts w:eastAsia="等线"/>
                <w:kern w:val="2"/>
              </w:rPr>
              <w:t>2.07</w:t>
            </w:r>
          </w:p>
        </w:tc>
      </w:tr>
    </w:tbl>
    <w:p w14:paraId="2C3F9B3E" w14:textId="77777777" w:rsidR="00C80CB1" w:rsidRPr="00F20E12" w:rsidRDefault="00C80CB1" w:rsidP="00C80CB1">
      <w:pPr>
        <w:rPr>
          <w:rFonts w:ascii="Times New Roman" w:eastAsia="宋体" w:hAnsi="Times New Roman" w:cs="Times New Roman"/>
          <w:sz w:val="20"/>
          <w:szCs w:val="20"/>
        </w:rPr>
      </w:pPr>
    </w:p>
    <w:p w14:paraId="12E9942A" w14:textId="77777777" w:rsidR="00C80CB1" w:rsidRDefault="00C80CB1">
      <w:pPr>
        <w:widowControl/>
        <w:jc w:val="left"/>
        <w:rPr>
          <w:rFonts w:ascii="Times New Roman" w:eastAsia="等线" w:hAnsi="Times New Roman" w:cs="Times New Roman"/>
          <w:sz w:val="24"/>
          <w:szCs w:val="24"/>
        </w:rPr>
      </w:pPr>
    </w:p>
    <w:p w14:paraId="358E53E5" w14:textId="77777777" w:rsidR="00C80CB1" w:rsidRDefault="00C80CB1">
      <w:pPr>
        <w:widowControl/>
        <w:jc w:val="left"/>
        <w:rPr>
          <w:rFonts w:ascii="Times New Roman" w:eastAsia="等线" w:hAnsi="Times New Roman" w:cs="Times New Roman"/>
          <w:sz w:val="24"/>
          <w:szCs w:val="24"/>
        </w:rPr>
      </w:pPr>
      <w:r>
        <w:rPr>
          <w:rFonts w:ascii="Times New Roman" w:eastAsia="等线" w:hAnsi="Times New Roman" w:cs="Times New Roman"/>
          <w:sz w:val="24"/>
          <w:szCs w:val="24"/>
        </w:rPr>
        <w:br w:type="page"/>
      </w:r>
    </w:p>
    <w:p w14:paraId="5ECCBF8E" w14:textId="69328C41" w:rsidR="007818FA" w:rsidRDefault="007818FA" w:rsidP="007818FA">
      <w:pPr>
        <w:rPr>
          <w:rFonts w:ascii="Times New Roman" w:eastAsia="等线" w:hAnsi="Times New Roman" w:cs="Times New Roman"/>
          <w:sz w:val="24"/>
          <w:szCs w:val="24"/>
        </w:rPr>
      </w:pPr>
      <w:r w:rsidRPr="00D259DF">
        <w:rPr>
          <w:rFonts w:ascii="Times New Roman" w:eastAsia="等线" w:hAnsi="Times New Roman" w:cs="Times New Roman"/>
          <w:sz w:val="24"/>
          <w:szCs w:val="24"/>
        </w:rPr>
        <w:lastRenderedPageBreak/>
        <w:t>Table</w:t>
      </w:r>
      <w:r w:rsidRPr="00D259DF">
        <w:rPr>
          <w:rFonts w:ascii="Times New Roman" w:eastAsia="等线" w:hAnsi="Times New Roman" w:cs="Times New Roman" w:hint="eastAsia"/>
          <w:sz w:val="24"/>
          <w:szCs w:val="24"/>
        </w:rPr>
        <w:t xml:space="preserve"> S</w:t>
      </w:r>
      <w:r w:rsidR="00C80CB1" w:rsidRPr="00D259DF">
        <w:rPr>
          <w:rFonts w:ascii="Times New Roman" w:eastAsia="等线" w:hAnsi="Times New Roman" w:cs="Times New Roman" w:hint="eastAsia"/>
          <w:sz w:val="24"/>
          <w:szCs w:val="24"/>
        </w:rPr>
        <w:t>2</w:t>
      </w:r>
      <w:r w:rsidRPr="00D259DF">
        <w:rPr>
          <w:rFonts w:ascii="Times New Roman" w:eastAsia="等线" w:hAnsi="Times New Roman" w:cs="Times New Roman" w:hint="eastAsia"/>
          <w:sz w:val="24"/>
          <w:szCs w:val="24"/>
        </w:rPr>
        <w:t xml:space="preserve">. Comparison of H-bonds for the </w:t>
      </w:r>
      <w:r w:rsidRPr="00D259DF">
        <w:rPr>
          <w:rFonts w:ascii="Times New Roman" w:eastAsia="等线" w:hAnsi="Times New Roman" w:cs="Times New Roman"/>
          <w:sz w:val="24"/>
          <w:szCs w:val="24"/>
        </w:rPr>
        <w:t xml:space="preserve">methylated and unmethylated complexes </w:t>
      </w:r>
      <w:r w:rsidRPr="00D259DF">
        <w:rPr>
          <w:rFonts w:ascii="Times New Roman" w:eastAsia="等线" w:hAnsi="Times New Roman" w:cs="Times New Roman" w:hint="eastAsia"/>
          <w:sz w:val="24"/>
          <w:szCs w:val="24"/>
        </w:rPr>
        <w:t>from the MD trajectories</w:t>
      </w:r>
      <w:r w:rsidRPr="00CF0E1F">
        <w:rPr>
          <w:rFonts w:ascii="Times New Roman" w:eastAsia="等线" w:hAnsi="Times New Roman" w:cs="Times New Roman" w:hint="eastAsia"/>
          <w:sz w:val="24"/>
          <w:szCs w:val="24"/>
        </w:rPr>
        <w:t>.</w:t>
      </w:r>
    </w:p>
    <w:p w14:paraId="533B8D27" w14:textId="77777777" w:rsidR="00D259DF" w:rsidRPr="00D259DF" w:rsidRDefault="00D259DF" w:rsidP="007818FA">
      <w:pPr>
        <w:rPr>
          <w:rFonts w:ascii="Times New Roman" w:eastAsia="等线" w:hAnsi="Times New Roman" w:cs="Times New Roman"/>
          <w:sz w:val="24"/>
          <w:szCs w:val="24"/>
        </w:rPr>
      </w:pPr>
    </w:p>
    <w:tbl>
      <w:tblPr>
        <w:tblStyle w:val="a7"/>
        <w:tblpPr w:leftFromText="180" w:rightFromText="180" w:vertAnchor="text" w:horzAnchor="page" w:tblpX="1724" w:tblpY="-26"/>
        <w:tblOverlap w:val="never"/>
        <w:tblW w:w="9073"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
        <w:gridCol w:w="1668"/>
        <w:gridCol w:w="1984"/>
        <w:gridCol w:w="1026"/>
        <w:gridCol w:w="284"/>
        <w:gridCol w:w="1667"/>
        <w:gridCol w:w="1276"/>
        <w:gridCol w:w="1134"/>
      </w:tblGrid>
      <w:tr w:rsidR="007818FA" w:rsidRPr="00825E27" w14:paraId="580D698B" w14:textId="77777777" w:rsidTr="00D56B6F">
        <w:trPr>
          <w:trHeight w:val="90"/>
        </w:trPr>
        <w:tc>
          <w:tcPr>
            <w:tcW w:w="4712" w:type="dxa"/>
            <w:gridSpan w:val="4"/>
            <w:tcBorders>
              <w:top w:val="single" w:sz="12" w:space="0" w:color="auto"/>
              <w:bottom w:val="single" w:sz="8" w:space="0" w:color="auto"/>
              <w:tl2br w:val="nil"/>
              <w:tr2bl w:val="nil"/>
            </w:tcBorders>
            <w:shd w:val="clear" w:color="auto" w:fill="auto"/>
          </w:tcPr>
          <w:p w14:paraId="6FDD8A44" w14:textId="77777777" w:rsidR="007818FA" w:rsidRPr="00893E48" w:rsidRDefault="007818FA" w:rsidP="00D56B6F">
            <w:pPr>
              <w:spacing w:line="360" w:lineRule="auto"/>
              <w:jc w:val="center"/>
              <w:rPr>
                <w:rFonts w:eastAsia="等线"/>
                <w:b/>
                <w:kern w:val="2"/>
                <w:sz w:val="18"/>
                <w:szCs w:val="18"/>
              </w:rPr>
            </w:pPr>
            <w:r w:rsidRPr="00893E48">
              <w:rPr>
                <w:rFonts w:eastAsia="等线" w:hint="eastAsia"/>
                <w:b/>
                <w:kern w:val="2"/>
                <w:sz w:val="18"/>
                <w:szCs w:val="18"/>
              </w:rPr>
              <w:t>Methylated complex</w:t>
            </w:r>
          </w:p>
        </w:tc>
        <w:tc>
          <w:tcPr>
            <w:tcW w:w="284" w:type="dxa"/>
            <w:tcBorders>
              <w:top w:val="single" w:sz="12" w:space="0" w:color="auto"/>
              <w:bottom w:val="single" w:sz="8" w:space="0" w:color="auto"/>
              <w:tl2br w:val="nil"/>
              <w:tr2bl w:val="nil"/>
            </w:tcBorders>
            <w:shd w:val="clear" w:color="auto" w:fill="auto"/>
          </w:tcPr>
          <w:p w14:paraId="210E512F" w14:textId="77777777" w:rsidR="007818FA" w:rsidRPr="00893E48" w:rsidRDefault="007818FA" w:rsidP="00D56B6F">
            <w:pPr>
              <w:spacing w:line="360" w:lineRule="auto"/>
              <w:rPr>
                <w:rFonts w:eastAsia="等线"/>
                <w:b/>
                <w:kern w:val="2"/>
                <w:sz w:val="18"/>
                <w:szCs w:val="18"/>
              </w:rPr>
            </w:pPr>
          </w:p>
        </w:tc>
        <w:tc>
          <w:tcPr>
            <w:tcW w:w="4077" w:type="dxa"/>
            <w:gridSpan w:val="3"/>
            <w:tcBorders>
              <w:top w:val="single" w:sz="12" w:space="0" w:color="auto"/>
              <w:bottom w:val="single" w:sz="8" w:space="0" w:color="auto"/>
              <w:tl2br w:val="nil"/>
              <w:tr2bl w:val="nil"/>
            </w:tcBorders>
            <w:shd w:val="clear" w:color="auto" w:fill="auto"/>
          </w:tcPr>
          <w:p w14:paraId="3D4D42EE" w14:textId="77777777" w:rsidR="007818FA" w:rsidRPr="00893E48" w:rsidRDefault="007818FA" w:rsidP="00D56B6F">
            <w:pPr>
              <w:spacing w:line="360" w:lineRule="auto"/>
              <w:jc w:val="center"/>
              <w:rPr>
                <w:rFonts w:eastAsia="等线"/>
                <w:b/>
                <w:kern w:val="2"/>
                <w:sz w:val="18"/>
                <w:szCs w:val="18"/>
              </w:rPr>
            </w:pPr>
            <w:r w:rsidRPr="00893E48">
              <w:rPr>
                <w:rFonts w:eastAsia="等线" w:hint="eastAsia"/>
                <w:b/>
                <w:kern w:val="2"/>
                <w:sz w:val="18"/>
                <w:szCs w:val="18"/>
              </w:rPr>
              <w:t>Unmethylated complex</w:t>
            </w:r>
          </w:p>
        </w:tc>
      </w:tr>
      <w:tr w:rsidR="007818FA" w:rsidRPr="00825E27" w14:paraId="7E9EEEBD" w14:textId="77777777" w:rsidTr="00D56B6F">
        <w:trPr>
          <w:trHeight w:val="317"/>
        </w:trPr>
        <w:tc>
          <w:tcPr>
            <w:tcW w:w="1702" w:type="dxa"/>
            <w:gridSpan w:val="2"/>
            <w:tcBorders>
              <w:top w:val="single" w:sz="8" w:space="0" w:color="auto"/>
              <w:bottom w:val="single" w:sz="8" w:space="0" w:color="auto"/>
              <w:tl2br w:val="nil"/>
              <w:tr2bl w:val="nil"/>
            </w:tcBorders>
            <w:shd w:val="clear" w:color="auto" w:fill="auto"/>
            <w:vAlign w:val="center"/>
          </w:tcPr>
          <w:p w14:paraId="1596E578" w14:textId="77777777" w:rsidR="007818FA" w:rsidRPr="00893E48" w:rsidRDefault="007818FA" w:rsidP="00D56B6F">
            <w:pPr>
              <w:pStyle w:val="a6"/>
              <w:rPr>
                <w:rFonts w:ascii="Times New Roman" w:hAnsi="Times New Roman"/>
                <w:b/>
                <w:color w:val="auto"/>
                <w:sz w:val="18"/>
                <w:szCs w:val="18"/>
              </w:rPr>
            </w:pPr>
            <w:r w:rsidRPr="00893E48">
              <w:rPr>
                <w:rFonts w:ascii="Times New Roman" w:eastAsia="等线" w:hAnsi="Times New Roman"/>
                <w:b/>
                <w:snapToGrid/>
                <w:color w:val="auto"/>
                <w:kern w:val="2"/>
                <w:sz w:val="18"/>
                <w:szCs w:val="18"/>
              </w:rPr>
              <w:t>Protein</w:t>
            </w:r>
            <w:r w:rsidRPr="00893E48">
              <w:rPr>
                <w:rFonts w:ascii="Times New Roman" w:eastAsia="等线" w:hAnsi="Times New Roman" w:hint="eastAsia"/>
                <w:b/>
                <w:snapToGrid/>
                <w:color w:val="auto"/>
                <w:kern w:val="2"/>
                <w:sz w:val="18"/>
                <w:szCs w:val="18"/>
              </w:rPr>
              <w:t xml:space="preserve"> atom</w:t>
            </w:r>
          </w:p>
        </w:tc>
        <w:tc>
          <w:tcPr>
            <w:tcW w:w="1984" w:type="dxa"/>
            <w:tcBorders>
              <w:top w:val="single" w:sz="8" w:space="0" w:color="auto"/>
              <w:bottom w:val="single" w:sz="8" w:space="0" w:color="auto"/>
              <w:tl2br w:val="nil"/>
              <w:tr2bl w:val="nil"/>
            </w:tcBorders>
            <w:shd w:val="clear" w:color="auto" w:fill="auto"/>
            <w:vAlign w:val="center"/>
          </w:tcPr>
          <w:p w14:paraId="58EDFC9E" w14:textId="77777777" w:rsidR="007818FA" w:rsidRPr="00893E48" w:rsidRDefault="007818FA" w:rsidP="00D56B6F">
            <w:pPr>
              <w:pStyle w:val="a6"/>
              <w:rPr>
                <w:rFonts w:ascii="Times New Roman" w:hAnsi="Times New Roman"/>
                <w:b/>
                <w:color w:val="auto"/>
                <w:sz w:val="18"/>
                <w:szCs w:val="18"/>
              </w:rPr>
            </w:pPr>
            <w:r w:rsidRPr="00893E48">
              <w:rPr>
                <w:rFonts w:ascii="Times New Roman" w:eastAsia="宋体" w:hAnsi="Times New Roman"/>
                <w:b/>
                <w:color w:val="auto"/>
                <w:sz w:val="18"/>
                <w:szCs w:val="18"/>
              </w:rPr>
              <w:t>Methylated RNA atom</w:t>
            </w:r>
          </w:p>
        </w:tc>
        <w:tc>
          <w:tcPr>
            <w:tcW w:w="1026" w:type="dxa"/>
            <w:tcBorders>
              <w:top w:val="single" w:sz="8" w:space="0" w:color="auto"/>
              <w:bottom w:val="single" w:sz="8" w:space="0" w:color="auto"/>
              <w:tl2br w:val="nil"/>
              <w:tr2bl w:val="nil"/>
            </w:tcBorders>
            <w:shd w:val="clear" w:color="auto" w:fill="auto"/>
            <w:vAlign w:val="center"/>
          </w:tcPr>
          <w:p w14:paraId="3D0112F0" w14:textId="77777777" w:rsidR="007818FA" w:rsidRPr="00893E48" w:rsidRDefault="007818FA" w:rsidP="00D56B6F">
            <w:pPr>
              <w:pStyle w:val="a6"/>
              <w:rPr>
                <w:rFonts w:ascii="Times New Roman" w:hAnsi="Times New Roman"/>
                <w:b/>
                <w:color w:val="auto"/>
                <w:sz w:val="18"/>
                <w:szCs w:val="18"/>
              </w:rPr>
            </w:pPr>
            <w:r w:rsidRPr="00893E48">
              <w:rPr>
                <w:rFonts w:ascii="Times New Roman" w:eastAsia="等线" w:hAnsi="Times New Roman"/>
                <w:b/>
                <w:snapToGrid/>
                <w:color w:val="auto"/>
                <w:kern w:val="2"/>
                <w:sz w:val="18"/>
                <w:szCs w:val="18"/>
              </w:rPr>
              <w:t>occupancy</w:t>
            </w:r>
          </w:p>
        </w:tc>
        <w:tc>
          <w:tcPr>
            <w:tcW w:w="284" w:type="dxa"/>
            <w:tcBorders>
              <w:top w:val="single" w:sz="8" w:space="0" w:color="auto"/>
              <w:bottom w:val="single" w:sz="8" w:space="0" w:color="auto"/>
              <w:tl2br w:val="nil"/>
              <w:tr2bl w:val="nil"/>
            </w:tcBorders>
            <w:shd w:val="clear" w:color="auto" w:fill="auto"/>
          </w:tcPr>
          <w:p w14:paraId="6D405D59" w14:textId="77777777" w:rsidR="007818FA" w:rsidRPr="00893E48" w:rsidRDefault="007818FA" w:rsidP="00D56B6F">
            <w:pPr>
              <w:spacing w:line="360" w:lineRule="auto"/>
              <w:rPr>
                <w:rFonts w:eastAsia="等线"/>
                <w:b/>
                <w:kern w:val="2"/>
                <w:sz w:val="18"/>
                <w:szCs w:val="18"/>
              </w:rPr>
            </w:pPr>
          </w:p>
        </w:tc>
        <w:tc>
          <w:tcPr>
            <w:tcW w:w="1667" w:type="dxa"/>
            <w:tcBorders>
              <w:top w:val="single" w:sz="8" w:space="0" w:color="auto"/>
              <w:bottom w:val="single" w:sz="8" w:space="0" w:color="auto"/>
              <w:tl2br w:val="nil"/>
              <w:tr2bl w:val="nil"/>
            </w:tcBorders>
            <w:shd w:val="clear" w:color="auto" w:fill="auto"/>
            <w:vAlign w:val="center"/>
          </w:tcPr>
          <w:p w14:paraId="594A0934" w14:textId="77777777" w:rsidR="007818FA" w:rsidRPr="00893E48" w:rsidRDefault="007818FA" w:rsidP="00D56B6F">
            <w:pPr>
              <w:pStyle w:val="a6"/>
              <w:rPr>
                <w:rFonts w:ascii="Times New Roman" w:hAnsi="Times New Roman"/>
                <w:b/>
                <w:color w:val="auto"/>
                <w:sz w:val="18"/>
                <w:szCs w:val="18"/>
              </w:rPr>
            </w:pPr>
            <w:r w:rsidRPr="00893E48">
              <w:rPr>
                <w:rFonts w:ascii="Times New Roman" w:eastAsia="等线" w:hAnsi="Times New Roman"/>
                <w:b/>
                <w:snapToGrid/>
                <w:color w:val="auto"/>
                <w:kern w:val="2"/>
                <w:sz w:val="18"/>
                <w:szCs w:val="18"/>
              </w:rPr>
              <w:t>Protein</w:t>
            </w:r>
            <w:r w:rsidRPr="00893E48">
              <w:rPr>
                <w:rFonts w:ascii="Times New Roman" w:eastAsia="等线" w:hAnsi="Times New Roman" w:hint="eastAsia"/>
                <w:b/>
                <w:snapToGrid/>
                <w:color w:val="auto"/>
                <w:kern w:val="2"/>
                <w:sz w:val="18"/>
                <w:szCs w:val="18"/>
              </w:rPr>
              <w:t xml:space="preserve"> atom</w:t>
            </w:r>
          </w:p>
        </w:tc>
        <w:tc>
          <w:tcPr>
            <w:tcW w:w="1276" w:type="dxa"/>
            <w:tcBorders>
              <w:top w:val="single" w:sz="8" w:space="0" w:color="auto"/>
              <w:bottom w:val="single" w:sz="8" w:space="0" w:color="auto"/>
              <w:tl2br w:val="nil"/>
              <w:tr2bl w:val="nil"/>
            </w:tcBorders>
            <w:shd w:val="clear" w:color="auto" w:fill="auto"/>
            <w:vAlign w:val="center"/>
          </w:tcPr>
          <w:p w14:paraId="0850030F" w14:textId="77777777" w:rsidR="007818FA" w:rsidRPr="00893E48" w:rsidRDefault="007818FA" w:rsidP="00D56B6F">
            <w:pPr>
              <w:pStyle w:val="a6"/>
              <w:rPr>
                <w:rFonts w:ascii="Times New Roman" w:eastAsia="宋体" w:hAnsi="Times New Roman"/>
                <w:b/>
                <w:color w:val="auto"/>
                <w:sz w:val="18"/>
                <w:szCs w:val="18"/>
              </w:rPr>
            </w:pPr>
            <w:r w:rsidRPr="00893E48">
              <w:rPr>
                <w:rFonts w:ascii="Times New Roman" w:eastAsia="宋体" w:hAnsi="Times New Roman"/>
                <w:b/>
                <w:color w:val="auto"/>
                <w:sz w:val="18"/>
                <w:szCs w:val="18"/>
              </w:rPr>
              <w:t>RNA</w:t>
            </w:r>
            <w:r w:rsidRPr="00893E48">
              <w:rPr>
                <w:rFonts w:ascii="Times New Roman" w:eastAsia="宋体" w:hAnsi="Times New Roman" w:hint="eastAsia"/>
                <w:b/>
                <w:color w:val="auto"/>
                <w:sz w:val="18"/>
                <w:szCs w:val="18"/>
              </w:rPr>
              <w:t xml:space="preserve"> atom</w:t>
            </w:r>
          </w:p>
        </w:tc>
        <w:tc>
          <w:tcPr>
            <w:tcW w:w="1134" w:type="dxa"/>
            <w:tcBorders>
              <w:top w:val="single" w:sz="8" w:space="0" w:color="auto"/>
              <w:bottom w:val="single" w:sz="8" w:space="0" w:color="auto"/>
              <w:tl2br w:val="nil"/>
              <w:tr2bl w:val="nil"/>
            </w:tcBorders>
            <w:shd w:val="clear" w:color="auto" w:fill="auto"/>
            <w:vAlign w:val="center"/>
          </w:tcPr>
          <w:p w14:paraId="009210E6" w14:textId="77777777" w:rsidR="007818FA" w:rsidRPr="00893E48" w:rsidRDefault="007818FA" w:rsidP="00D56B6F">
            <w:pPr>
              <w:pStyle w:val="a6"/>
              <w:rPr>
                <w:rFonts w:ascii="Times New Roman" w:hAnsi="Times New Roman"/>
                <w:b/>
                <w:color w:val="auto"/>
                <w:sz w:val="18"/>
                <w:szCs w:val="18"/>
              </w:rPr>
            </w:pPr>
            <w:r w:rsidRPr="00893E48">
              <w:rPr>
                <w:rFonts w:ascii="Times New Roman" w:eastAsia="等线" w:hAnsi="Times New Roman"/>
                <w:b/>
                <w:snapToGrid/>
                <w:color w:val="auto"/>
                <w:kern w:val="2"/>
                <w:sz w:val="18"/>
                <w:szCs w:val="18"/>
              </w:rPr>
              <w:t>occupancy</w:t>
            </w:r>
          </w:p>
        </w:tc>
      </w:tr>
      <w:tr w:rsidR="007818FA" w:rsidRPr="00825E27" w14:paraId="6095C565" w14:textId="77777777" w:rsidTr="00D56B6F">
        <w:trPr>
          <w:trHeight w:val="90"/>
        </w:trPr>
        <w:tc>
          <w:tcPr>
            <w:tcW w:w="1702" w:type="dxa"/>
            <w:gridSpan w:val="2"/>
            <w:tcBorders>
              <w:top w:val="single" w:sz="8" w:space="0" w:color="auto"/>
              <w:bottom w:val="nil"/>
              <w:right w:val="nil"/>
              <w:tl2br w:val="nil"/>
              <w:tr2bl w:val="nil"/>
            </w:tcBorders>
            <w:shd w:val="clear" w:color="auto" w:fill="auto"/>
            <w:vAlign w:val="center"/>
          </w:tcPr>
          <w:p w14:paraId="3239C8CA" w14:textId="77777777" w:rsidR="007818FA" w:rsidRPr="00921545" w:rsidRDefault="007818FA" w:rsidP="00D56B6F">
            <w:pPr>
              <w:pStyle w:val="a6"/>
              <w:rPr>
                <w:rFonts w:ascii="Times New Roman" w:eastAsia="宋体" w:hAnsi="Times New Roman"/>
                <w:b/>
                <w:bCs/>
                <w:color w:val="auto"/>
                <w:sz w:val="18"/>
                <w:szCs w:val="18"/>
              </w:rPr>
            </w:pPr>
            <w:r w:rsidRPr="00921545">
              <w:rPr>
                <w:rFonts w:ascii="Times New Roman" w:eastAsia="宋体" w:hAnsi="Times New Roman"/>
                <w:b/>
                <w:bCs/>
                <w:color w:val="auto"/>
                <w:sz w:val="18"/>
                <w:szCs w:val="18"/>
              </w:rPr>
              <w:t>TYR424-Main-N </w:t>
            </w:r>
          </w:p>
        </w:tc>
        <w:tc>
          <w:tcPr>
            <w:tcW w:w="1984" w:type="dxa"/>
            <w:tcBorders>
              <w:top w:val="single" w:sz="8" w:space="0" w:color="auto"/>
              <w:left w:val="nil"/>
              <w:bottom w:val="nil"/>
              <w:right w:val="nil"/>
              <w:tl2br w:val="nil"/>
              <w:tr2bl w:val="nil"/>
            </w:tcBorders>
            <w:shd w:val="clear" w:color="auto" w:fill="auto"/>
            <w:vAlign w:val="center"/>
          </w:tcPr>
          <w:p w14:paraId="6DD8C39F" w14:textId="77777777" w:rsidR="007818FA" w:rsidRPr="00921545" w:rsidRDefault="007818FA" w:rsidP="00D56B6F">
            <w:pPr>
              <w:pStyle w:val="a6"/>
              <w:jc w:val="center"/>
              <w:rPr>
                <w:rFonts w:ascii="Times New Roman" w:eastAsia="宋体" w:hAnsi="Times New Roman"/>
                <w:b/>
                <w:bCs/>
                <w:color w:val="auto"/>
                <w:sz w:val="18"/>
                <w:szCs w:val="18"/>
              </w:rPr>
            </w:pPr>
            <w:r w:rsidRPr="00921545">
              <w:rPr>
                <w:rFonts w:ascii="Times New Roman" w:eastAsia="宋体" w:hAnsi="Times New Roman" w:hint="eastAsia"/>
                <w:b/>
                <w:bCs/>
                <w:color w:val="auto"/>
                <w:sz w:val="18"/>
                <w:szCs w:val="18"/>
              </w:rPr>
              <w:t>m</w:t>
            </w:r>
            <w:r w:rsidRPr="00921545">
              <w:rPr>
                <w:rFonts w:ascii="Times New Roman" w:eastAsia="宋体" w:hAnsi="Times New Roman"/>
                <w:b/>
                <w:bCs/>
                <w:color w:val="auto"/>
                <w:sz w:val="18"/>
                <w:szCs w:val="18"/>
                <w:vertAlign w:val="superscript"/>
              </w:rPr>
              <w:t>6</w:t>
            </w:r>
            <w:r w:rsidRPr="00921545">
              <w:rPr>
                <w:rFonts w:ascii="Times New Roman" w:eastAsia="宋体" w:hAnsi="Times New Roman"/>
                <w:b/>
                <w:bCs/>
                <w:color w:val="auto"/>
                <w:sz w:val="18"/>
                <w:szCs w:val="18"/>
              </w:rPr>
              <w:t>A-Side-N3</w:t>
            </w:r>
          </w:p>
        </w:tc>
        <w:tc>
          <w:tcPr>
            <w:tcW w:w="1026" w:type="dxa"/>
            <w:tcBorders>
              <w:top w:val="single" w:sz="8" w:space="0" w:color="auto"/>
              <w:left w:val="nil"/>
              <w:bottom w:val="nil"/>
              <w:right w:val="nil"/>
              <w:tl2br w:val="nil"/>
              <w:tr2bl w:val="nil"/>
            </w:tcBorders>
            <w:shd w:val="clear" w:color="auto" w:fill="auto"/>
            <w:vAlign w:val="center"/>
          </w:tcPr>
          <w:p w14:paraId="2FD5AD96" w14:textId="77777777" w:rsidR="007818FA" w:rsidRPr="00921545" w:rsidRDefault="007818FA" w:rsidP="00D56B6F">
            <w:pPr>
              <w:pStyle w:val="a6"/>
              <w:rPr>
                <w:rFonts w:ascii="Times New Roman" w:eastAsia="宋体" w:hAnsi="Times New Roman"/>
                <w:b/>
                <w:bCs/>
                <w:color w:val="auto"/>
                <w:sz w:val="18"/>
                <w:szCs w:val="18"/>
              </w:rPr>
            </w:pPr>
            <w:r w:rsidRPr="00921545">
              <w:rPr>
                <w:rFonts w:ascii="Times New Roman" w:eastAsia="宋体" w:hAnsi="Times New Roman"/>
                <w:b/>
                <w:bCs/>
                <w:color w:val="auto"/>
                <w:sz w:val="18"/>
                <w:szCs w:val="18"/>
              </w:rPr>
              <w:t>86.86%</w:t>
            </w:r>
          </w:p>
        </w:tc>
        <w:tc>
          <w:tcPr>
            <w:tcW w:w="284" w:type="dxa"/>
            <w:tcBorders>
              <w:top w:val="single" w:sz="8" w:space="0" w:color="auto"/>
              <w:left w:val="nil"/>
              <w:bottom w:val="nil"/>
              <w:right w:val="nil"/>
              <w:tl2br w:val="nil"/>
              <w:tr2bl w:val="nil"/>
            </w:tcBorders>
            <w:shd w:val="clear" w:color="auto" w:fill="auto"/>
          </w:tcPr>
          <w:p w14:paraId="337132E1" w14:textId="77777777" w:rsidR="007818FA" w:rsidRPr="00921545" w:rsidRDefault="007818FA" w:rsidP="00D56B6F">
            <w:pPr>
              <w:spacing w:line="360" w:lineRule="auto"/>
              <w:rPr>
                <w:rFonts w:eastAsia="等线"/>
                <w:b/>
                <w:sz w:val="18"/>
                <w:szCs w:val="18"/>
              </w:rPr>
            </w:pPr>
          </w:p>
        </w:tc>
        <w:tc>
          <w:tcPr>
            <w:tcW w:w="1667" w:type="dxa"/>
            <w:tcBorders>
              <w:top w:val="single" w:sz="8" w:space="0" w:color="auto"/>
              <w:left w:val="nil"/>
              <w:bottom w:val="nil"/>
              <w:right w:val="nil"/>
              <w:tl2br w:val="nil"/>
              <w:tr2bl w:val="nil"/>
            </w:tcBorders>
            <w:shd w:val="clear" w:color="auto" w:fill="auto"/>
            <w:vAlign w:val="center"/>
          </w:tcPr>
          <w:p w14:paraId="18B99DFC" w14:textId="77777777" w:rsidR="007818FA" w:rsidRPr="00921545" w:rsidRDefault="007818FA" w:rsidP="00D56B6F">
            <w:pPr>
              <w:pStyle w:val="a6"/>
              <w:rPr>
                <w:rFonts w:ascii="Times New Roman" w:eastAsia="宋体" w:hAnsi="Times New Roman"/>
                <w:b/>
                <w:color w:val="auto"/>
                <w:sz w:val="18"/>
                <w:szCs w:val="18"/>
              </w:rPr>
            </w:pPr>
            <w:r w:rsidRPr="00921545">
              <w:rPr>
                <w:rFonts w:ascii="Times New Roman" w:eastAsia="宋体" w:hAnsi="Times New Roman"/>
                <w:b/>
                <w:bCs/>
                <w:color w:val="auto"/>
                <w:sz w:val="18"/>
                <w:szCs w:val="18"/>
              </w:rPr>
              <w:t xml:space="preserve">TYR424-Main-N </w:t>
            </w:r>
          </w:p>
        </w:tc>
        <w:tc>
          <w:tcPr>
            <w:tcW w:w="1276" w:type="dxa"/>
            <w:tcBorders>
              <w:top w:val="single" w:sz="8" w:space="0" w:color="auto"/>
              <w:left w:val="nil"/>
              <w:bottom w:val="nil"/>
              <w:right w:val="nil"/>
              <w:tl2br w:val="nil"/>
              <w:tr2bl w:val="nil"/>
            </w:tcBorders>
            <w:shd w:val="clear" w:color="auto" w:fill="auto"/>
            <w:vAlign w:val="center"/>
          </w:tcPr>
          <w:p w14:paraId="23EE8186" w14:textId="77777777" w:rsidR="007818FA" w:rsidRPr="00921545" w:rsidRDefault="007818FA" w:rsidP="00D56B6F">
            <w:pPr>
              <w:pStyle w:val="a6"/>
              <w:rPr>
                <w:rFonts w:ascii="Times New Roman" w:eastAsia="宋体" w:hAnsi="Times New Roman"/>
                <w:b/>
                <w:color w:val="auto"/>
                <w:sz w:val="18"/>
                <w:szCs w:val="18"/>
              </w:rPr>
            </w:pPr>
            <w:r w:rsidRPr="00921545">
              <w:rPr>
                <w:rFonts w:ascii="Times New Roman" w:eastAsia="宋体" w:hAnsi="Times New Roman"/>
                <w:b/>
                <w:bCs/>
                <w:color w:val="auto"/>
                <w:sz w:val="18"/>
                <w:szCs w:val="18"/>
              </w:rPr>
              <w:t>A</w:t>
            </w:r>
            <w:r w:rsidRPr="00921545">
              <w:rPr>
                <w:rFonts w:ascii="Times New Roman" w:eastAsia="宋体" w:hAnsi="Times New Roman" w:hint="eastAsia"/>
                <w:b/>
                <w:bCs/>
                <w:color w:val="auto"/>
                <w:sz w:val="18"/>
                <w:szCs w:val="18"/>
              </w:rPr>
              <w:t>3</w:t>
            </w:r>
            <w:r w:rsidRPr="00921545">
              <w:rPr>
                <w:rFonts w:ascii="Times New Roman" w:eastAsia="宋体" w:hAnsi="Times New Roman"/>
                <w:b/>
                <w:bCs/>
                <w:color w:val="auto"/>
                <w:sz w:val="18"/>
                <w:szCs w:val="18"/>
              </w:rPr>
              <w:t xml:space="preserve">-Side-N3 </w:t>
            </w:r>
          </w:p>
        </w:tc>
        <w:tc>
          <w:tcPr>
            <w:tcW w:w="1134" w:type="dxa"/>
            <w:tcBorders>
              <w:top w:val="single" w:sz="8" w:space="0" w:color="auto"/>
              <w:left w:val="nil"/>
              <w:bottom w:val="nil"/>
              <w:tl2br w:val="nil"/>
              <w:tr2bl w:val="nil"/>
            </w:tcBorders>
            <w:shd w:val="clear" w:color="auto" w:fill="auto"/>
            <w:vAlign w:val="center"/>
          </w:tcPr>
          <w:p w14:paraId="0FEBB545" w14:textId="77777777" w:rsidR="007818FA" w:rsidRPr="00921545" w:rsidRDefault="007818FA" w:rsidP="00D56B6F">
            <w:pPr>
              <w:pStyle w:val="a6"/>
              <w:rPr>
                <w:rFonts w:ascii="Times New Roman" w:eastAsia="宋体" w:hAnsi="Times New Roman"/>
                <w:b/>
                <w:color w:val="auto"/>
                <w:sz w:val="18"/>
                <w:szCs w:val="18"/>
              </w:rPr>
            </w:pPr>
            <w:r w:rsidRPr="00921545">
              <w:rPr>
                <w:rFonts w:ascii="Times New Roman" w:eastAsia="宋体" w:hAnsi="Times New Roman"/>
                <w:b/>
                <w:bCs/>
                <w:color w:val="auto"/>
                <w:sz w:val="18"/>
                <w:szCs w:val="18"/>
              </w:rPr>
              <w:t>76.07%</w:t>
            </w:r>
          </w:p>
        </w:tc>
      </w:tr>
      <w:tr w:rsidR="007818FA" w:rsidRPr="00825E27" w14:paraId="22F4B654" w14:textId="77777777" w:rsidTr="00D56B6F">
        <w:trPr>
          <w:trHeight w:val="90"/>
        </w:trPr>
        <w:tc>
          <w:tcPr>
            <w:tcW w:w="1702" w:type="dxa"/>
            <w:gridSpan w:val="2"/>
            <w:tcBorders>
              <w:top w:val="nil"/>
              <w:bottom w:val="nil"/>
              <w:right w:val="nil"/>
              <w:tl2br w:val="nil"/>
              <w:tr2bl w:val="nil"/>
            </w:tcBorders>
            <w:shd w:val="clear" w:color="auto" w:fill="auto"/>
            <w:vAlign w:val="center"/>
          </w:tcPr>
          <w:p w14:paraId="6CC2AFC5" w14:textId="77777777" w:rsidR="007818FA" w:rsidRPr="00921545" w:rsidRDefault="007818FA" w:rsidP="00D56B6F">
            <w:pPr>
              <w:pStyle w:val="a6"/>
              <w:rPr>
                <w:rFonts w:ascii="Times New Roman" w:eastAsia="宋体" w:hAnsi="Times New Roman"/>
                <w:b/>
                <w:bCs/>
                <w:color w:val="auto"/>
                <w:sz w:val="18"/>
                <w:szCs w:val="18"/>
              </w:rPr>
            </w:pPr>
            <w:r w:rsidRPr="00921545">
              <w:rPr>
                <w:rFonts w:ascii="Times New Roman" w:eastAsia="宋体" w:hAnsi="Times New Roman"/>
                <w:b/>
                <w:bCs/>
                <w:color w:val="auto"/>
                <w:sz w:val="18"/>
                <w:szCs w:val="18"/>
              </w:rPr>
              <w:t>CYS439-Main-O </w:t>
            </w:r>
          </w:p>
        </w:tc>
        <w:tc>
          <w:tcPr>
            <w:tcW w:w="1984" w:type="dxa"/>
            <w:tcBorders>
              <w:top w:val="nil"/>
              <w:left w:val="nil"/>
              <w:bottom w:val="nil"/>
              <w:right w:val="nil"/>
              <w:tl2br w:val="nil"/>
              <w:tr2bl w:val="nil"/>
            </w:tcBorders>
            <w:shd w:val="clear" w:color="auto" w:fill="auto"/>
            <w:vAlign w:val="center"/>
          </w:tcPr>
          <w:p w14:paraId="03DE10FB" w14:textId="77777777" w:rsidR="007818FA" w:rsidRPr="00921545" w:rsidRDefault="007818FA" w:rsidP="00D56B6F">
            <w:pPr>
              <w:pStyle w:val="a6"/>
              <w:jc w:val="center"/>
              <w:rPr>
                <w:rFonts w:ascii="Times New Roman" w:eastAsia="宋体" w:hAnsi="Times New Roman"/>
                <w:b/>
                <w:bCs/>
                <w:color w:val="auto"/>
                <w:sz w:val="18"/>
                <w:szCs w:val="18"/>
              </w:rPr>
            </w:pPr>
            <w:r w:rsidRPr="00921545">
              <w:rPr>
                <w:rFonts w:ascii="Times New Roman" w:eastAsia="宋体" w:hAnsi="Times New Roman" w:hint="eastAsia"/>
                <w:b/>
                <w:bCs/>
                <w:color w:val="auto"/>
                <w:sz w:val="18"/>
                <w:szCs w:val="18"/>
              </w:rPr>
              <w:t>m</w:t>
            </w:r>
            <w:r w:rsidRPr="00921545">
              <w:rPr>
                <w:rFonts w:ascii="Times New Roman" w:eastAsia="宋体" w:hAnsi="Times New Roman"/>
                <w:b/>
                <w:bCs/>
                <w:color w:val="auto"/>
                <w:sz w:val="18"/>
                <w:szCs w:val="18"/>
                <w:vertAlign w:val="superscript"/>
              </w:rPr>
              <w:t>6</w:t>
            </w:r>
            <w:r w:rsidRPr="00921545">
              <w:rPr>
                <w:rFonts w:ascii="Times New Roman" w:eastAsia="宋体" w:hAnsi="Times New Roman"/>
                <w:b/>
                <w:bCs/>
                <w:color w:val="auto"/>
                <w:sz w:val="18"/>
                <w:szCs w:val="18"/>
              </w:rPr>
              <w:t>A-Side-N6</w:t>
            </w:r>
          </w:p>
        </w:tc>
        <w:tc>
          <w:tcPr>
            <w:tcW w:w="1026" w:type="dxa"/>
            <w:tcBorders>
              <w:top w:val="nil"/>
              <w:left w:val="nil"/>
              <w:bottom w:val="nil"/>
              <w:right w:val="nil"/>
              <w:tl2br w:val="nil"/>
              <w:tr2bl w:val="nil"/>
            </w:tcBorders>
            <w:shd w:val="clear" w:color="auto" w:fill="auto"/>
            <w:vAlign w:val="center"/>
          </w:tcPr>
          <w:p w14:paraId="793E1CC3" w14:textId="77777777" w:rsidR="007818FA" w:rsidRPr="00921545" w:rsidRDefault="007818FA" w:rsidP="00D56B6F">
            <w:pPr>
              <w:pStyle w:val="a6"/>
              <w:rPr>
                <w:rFonts w:ascii="Times New Roman" w:eastAsia="宋体" w:hAnsi="Times New Roman"/>
                <w:b/>
                <w:bCs/>
                <w:color w:val="auto"/>
                <w:sz w:val="18"/>
                <w:szCs w:val="18"/>
              </w:rPr>
            </w:pPr>
            <w:r w:rsidRPr="00921545">
              <w:rPr>
                <w:rFonts w:ascii="Times New Roman" w:eastAsia="宋体" w:hAnsi="Times New Roman"/>
                <w:b/>
                <w:bCs/>
                <w:color w:val="auto"/>
                <w:sz w:val="18"/>
                <w:szCs w:val="18"/>
              </w:rPr>
              <w:t>72.30%</w:t>
            </w:r>
          </w:p>
        </w:tc>
        <w:tc>
          <w:tcPr>
            <w:tcW w:w="284" w:type="dxa"/>
            <w:tcBorders>
              <w:top w:val="nil"/>
              <w:left w:val="nil"/>
              <w:bottom w:val="nil"/>
              <w:right w:val="nil"/>
              <w:tl2br w:val="nil"/>
              <w:tr2bl w:val="nil"/>
            </w:tcBorders>
            <w:shd w:val="clear" w:color="auto" w:fill="auto"/>
          </w:tcPr>
          <w:p w14:paraId="5EE24BCA" w14:textId="77777777" w:rsidR="007818FA" w:rsidRPr="00921545" w:rsidRDefault="007818FA" w:rsidP="00D56B6F">
            <w:pPr>
              <w:spacing w:line="360" w:lineRule="auto"/>
              <w:rPr>
                <w:rFonts w:eastAsia="等线"/>
                <w:b/>
                <w:sz w:val="18"/>
                <w:szCs w:val="18"/>
              </w:rPr>
            </w:pPr>
          </w:p>
        </w:tc>
        <w:tc>
          <w:tcPr>
            <w:tcW w:w="1667" w:type="dxa"/>
            <w:tcBorders>
              <w:top w:val="nil"/>
              <w:left w:val="nil"/>
              <w:bottom w:val="nil"/>
              <w:right w:val="nil"/>
              <w:tl2br w:val="nil"/>
              <w:tr2bl w:val="nil"/>
            </w:tcBorders>
            <w:shd w:val="clear" w:color="auto" w:fill="auto"/>
            <w:vAlign w:val="center"/>
          </w:tcPr>
          <w:p w14:paraId="2A827441" w14:textId="77777777" w:rsidR="007818FA" w:rsidRPr="00921545" w:rsidRDefault="007818FA" w:rsidP="00D56B6F">
            <w:pPr>
              <w:pStyle w:val="a6"/>
              <w:rPr>
                <w:rFonts w:ascii="Times New Roman" w:eastAsia="宋体" w:hAnsi="Times New Roman"/>
                <w:b/>
                <w:color w:val="auto"/>
                <w:sz w:val="18"/>
                <w:szCs w:val="18"/>
              </w:rPr>
            </w:pPr>
            <w:r w:rsidRPr="00921545">
              <w:rPr>
                <w:rFonts w:ascii="Times New Roman" w:eastAsia="宋体" w:hAnsi="Times New Roman"/>
                <w:b/>
                <w:bCs/>
                <w:color w:val="auto"/>
                <w:sz w:val="18"/>
                <w:szCs w:val="18"/>
              </w:rPr>
              <w:t>CYS439-Main-O</w:t>
            </w:r>
          </w:p>
        </w:tc>
        <w:tc>
          <w:tcPr>
            <w:tcW w:w="1276" w:type="dxa"/>
            <w:tcBorders>
              <w:top w:val="nil"/>
              <w:left w:val="nil"/>
              <w:bottom w:val="nil"/>
              <w:right w:val="nil"/>
              <w:tl2br w:val="nil"/>
              <w:tr2bl w:val="nil"/>
            </w:tcBorders>
            <w:shd w:val="clear" w:color="auto" w:fill="auto"/>
            <w:vAlign w:val="center"/>
          </w:tcPr>
          <w:p w14:paraId="69B29C5B" w14:textId="77777777" w:rsidR="007818FA" w:rsidRPr="00921545" w:rsidRDefault="007818FA" w:rsidP="00D56B6F">
            <w:pPr>
              <w:pStyle w:val="a6"/>
              <w:rPr>
                <w:rFonts w:ascii="Times New Roman" w:eastAsia="宋体" w:hAnsi="Times New Roman"/>
                <w:b/>
                <w:color w:val="auto"/>
                <w:sz w:val="18"/>
                <w:szCs w:val="18"/>
              </w:rPr>
            </w:pPr>
            <w:r w:rsidRPr="00921545">
              <w:rPr>
                <w:rFonts w:ascii="Times New Roman" w:eastAsia="宋体" w:hAnsi="Times New Roman"/>
                <w:b/>
                <w:bCs/>
                <w:color w:val="auto"/>
                <w:sz w:val="18"/>
                <w:szCs w:val="18"/>
              </w:rPr>
              <w:t>A</w:t>
            </w:r>
            <w:r w:rsidRPr="00921545">
              <w:rPr>
                <w:rFonts w:ascii="Times New Roman" w:eastAsia="宋体" w:hAnsi="Times New Roman" w:hint="eastAsia"/>
                <w:b/>
                <w:bCs/>
                <w:color w:val="auto"/>
                <w:sz w:val="18"/>
                <w:szCs w:val="18"/>
              </w:rPr>
              <w:t>3</w:t>
            </w:r>
            <w:r w:rsidRPr="00921545">
              <w:rPr>
                <w:rFonts w:ascii="Times New Roman" w:eastAsia="宋体" w:hAnsi="Times New Roman"/>
                <w:b/>
                <w:bCs/>
                <w:color w:val="auto"/>
                <w:sz w:val="18"/>
                <w:szCs w:val="18"/>
              </w:rPr>
              <w:t>-Side-N6</w:t>
            </w:r>
          </w:p>
        </w:tc>
        <w:tc>
          <w:tcPr>
            <w:tcW w:w="1134" w:type="dxa"/>
            <w:tcBorders>
              <w:top w:val="nil"/>
              <w:left w:val="nil"/>
              <w:bottom w:val="nil"/>
              <w:tl2br w:val="nil"/>
              <w:tr2bl w:val="nil"/>
            </w:tcBorders>
            <w:shd w:val="clear" w:color="auto" w:fill="auto"/>
            <w:vAlign w:val="center"/>
          </w:tcPr>
          <w:p w14:paraId="0425387D" w14:textId="77777777" w:rsidR="007818FA" w:rsidRPr="00921545" w:rsidRDefault="007818FA" w:rsidP="00D56B6F">
            <w:pPr>
              <w:pStyle w:val="a6"/>
              <w:rPr>
                <w:rFonts w:ascii="Times New Roman" w:eastAsia="宋体" w:hAnsi="Times New Roman"/>
                <w:b/>
                <w:color w:val="auto"/>
                <w:sz w:val="18"/>
                <w:szCs w:val="18"/>
              </w:rPr>
            </w:pPr>
            <w:r w:rsidRPr="00921545">
              <w:rPr>
                <w:rFonts w:ascii="Times New Roman" w:eastAsia="宋体" w:hAnsi="Times New Roman"/>
                <w:b/>
                <w:bCs/>
                <w:color w:val="auto"/>
                <w:sz w:val="18"/>
                <w:szCs w:val="18"/>
              </w:rPr>
              <w:t>70.28%</w:t>
            </w:r>
          </w:p>
        </w:tc>
      </w:tr>
      <w:tr w:rsidR="007818FA" w:rsidRPr="00825E27" w14:paraId="0EF6782B" w14:textId="77777777" w:rsidTr="00D56B6F">
        <w:trPr>
          <w:trHeight w:val="90"/>
        </w:trPr>
        <w:tc>
          <w:tcPr>
            <w:tcW w:w="1702" w:type="dxa"/>
            <w:gridSpan w:val="2"/>
            <w:tcBorders>
              <w:top w:val="nil"/>
              <w:bottom w:val="nil"/>
              <w:right w:val="nil"/>
              <w:tl2br w:val="nil"/>
              <w:tr2bl w:val="nil"/>
            </w:tcBorders>
            <w:shd w:val="clear" w:color="auto" w:fill="auto"/>
            <w:vAlign w:val="center"/>
          </w:tcPr>
          <w:p w14:paraId="210380B8" w14:textId="77777777" w:rsidR="007818FA" w:rsidRPr="00921545" w:rsidRDefault="007818FA" w:rsidP="00D56B6F">
            <w:pPr>
              <w:pStyle w:val="a6"/>
              <w:rPr>
                <w:rFonts w:ascii="Times New Roman" w:eastAsia="宋体" w:hAnsi="Times New Roman"/>
                <w:b/>
                <w:bCs/>
                <w:color w:val="auto"/>
                <w:sz w:val="18"/>
                <w:szCs w:val="18"/>
              </w:rPr>
            </w:pPr>
            <w:r w:rsidRPr="00921545">
              <w:rPr>
                <w:rFonts w:ascii="Times New Roman" w:eastAsia="宋体" w:hAnsi="Times New Roman"/>
                <w:b/>
                <w:color w:val="auto"/>
                <w:sz w:val="18"/>
                <w:szCs w:val="18"/>
              </w:rPr>
              <w:t>ASN468-Side-ND2</w:t>
            </w:r>
          </w:p>
        </w:tc>
        <w:tc>
          <w:tcPr>
            <w:tcW w:w="1984" w:type="dxa"/>
            <w:tcBorders>
              <w:top w:val="nil"/>
              <w:left w:val="nil"/>
              <w:bottom w:val="nil"/>
              <w:right w:val="nil"/>
              <w:tl2br w:val="nil"/>
              <w:tr2bl w:val="nil"/>
            </w:tcBorders>
            <w:shd w:val="clear" w:color="auto" w:fill="auto"/>
            <w:vAlign w:val="center"/>
          </w:tcPr>
          <w:p w14:paraId="1E6DE245" w14:textId="77777777" w:rsidR="007818FA" w:rsidRPr="00921545" w:rsidRDefault="007818FA" w:rsidP="00D56B6F">
            <w:pPr>
              <w:pStyle w:val="a6"/>
              <w:jc w:val="center"/>
              <w:rPr>
                <w:rFonts w:ascii="Times New Roman" w:eastAsia="宋体" w:hAnsi="Times New Roman"/>
                <w:b/>
                <w:bCs/>
                <w:color w:val="auto"/>
                <w:sz w:val="18"/>
                <w:szCs w:val="18"/>
              </w:rPr>
            </w:pPr>
            <w:r w:rsidRPr="00921545">
              <w:rPr>
                <w:rFonts w:ascii="Times New Roman" w:eastAsia="宋体" w:hAnsi="Times New Roman" w:hint="eastAsia"/>
                <w:b/>
                <w:bCs/>
                <w:color w:val="auto"/>
                <w:sz w:val="18"/>
                <w:szCs w:val="18"/>
              </w:rPr>
              <w:t>m</w:t>
            </w:r>
            <w:r w:rsidRPr="00921545">
              <w:rPr>
                <w:rFonts w:ascii="Times New Roman" w:eastAsia="宋体" w:hAnsi="Times New Roman"/>
                <w:b/>
                <w:bCs/>
                <w:color w:val="auto"/>
                <w:sz w:val="18"/>
                <w:szCs w:val="18"/>
                <w:vertAlign w:val="superscript"/>
              </w:rPr>
              <w:t>6</w:t>
            </w:r>
            <w:r w:rsidRPr="00921545">
              <w:rPr>
                <w:rFonts w:ascii="Times New Roman" w:eastAsia="宋体" w:hAnsi="Times New Roman"/>
                <w:b/>
                <w:bCs/>
                <w:color w:val="auto"/>
                <w:sz w:val="18"/>
                <w:szCs w:val="18"/>
              </w:rPr>
              <w:t>A</w:t>
            </w:r>
            <w:r w:rsidRPr="00921545">
              <w:rPr>
                <w:rFonts w:ascii="Times New Roman" w:eastAsia="宋体" w:hAnsi="Times New Roman"/>
                <w:b/>
                <w:color w:val="auto"/>
                <w:sz w:val="18"/>
                <w:szCs w:val="18"/>
              </w:rPr>
              <w:t>-Side-O3'</w:t>
            </w:r>
          </w:p>
        </w:tc>
        <w:tc>
          <w:tcPr>
            <w:tcW w:w="1026" w:type="dxa"/>
            <w:tcBorders>
              <w:top w:val="nil"/>
              <w:left w:val="nil"/>
              <w:bottom w:val="nil"/>
              <w:right w:val="nil"/>
              <w:tl2br w:val="nil"/>
              <w:tr2bl w:val="nil"/>
            </w:tcBorders>
            <w:shd w:val="clear" w:color="auto" w:fill="auto"/>
            <w:vAlign w:val="center"/>
          </w:tcPr>
          <w:p w14:paraId="788E3938" w14:textId="77777777" w:rsidR="007818FA" w:rsidRPr="00921545" w:rsidRDefault="007818FA" w:rsidP="00D56B6F">
            <w:pPr>
              <w:pStyle w:val="a6"/>
              <w:rPr>
                <w:rFonts w:ascii="Times New Roman" w:eastAsia="宋体" w:hAnsi="Times New Roman"/>
                <w:b/>
                <w:bCs/>
                <w:color w:val="auto"/>
                <w:sz w:val="18"/>
                <w:szCs w:val="18"/>
              </w:rPr>
            </w:pPr>
            <w:r w:rsidRPr="00921545">
              <w:rPr>
                <w:rFonts w:ascii="Times New Roman" w:eastAsia="宋体" w:hAnsi="Times New Roman"/>
                <w:b/>
                <w:color w:val="auto"/>
                <w:sz w:val="18"/>
                <w:szCs w:val="18"/>
              </w:rPr>
              <w:t>63.55%</w:t>
            </w:r>
          </w:p>
        </w:tc>
        <w:tc>
          <w:tcPr>
            <w:tcW w:w="284" w:type="dxa"/>
            <w:tcBorders>
              <w:top w:val="nil"/>
              <w:left w:val="nil"/>
              <w:bottom w:val="nil"/>
              <w:right w:val="nil"/>
              <w:tl2br w:val="nil"/>
              <w:tr2bl w:val="nil"/>
            </w:tcBorders>
            <w:shd w:val="clear" w:color="auto" w:fill="auto"/>
          </w:tcPr>
          <w:p w14:paraId="0336167A" w14:textId="77777777" w:rsidR="007818FA" w:rsidRPr="00921545" w:rsidRDefault="007818FA" w:rsidP="00D56B6F">
            <w:pPr>
              <w:spacing w:line="360" w:lineRule="auto"/>
              <w:rPr>
                <w:rFonts w:eastAsia="等线"/>
                <w:b/>
                <w:sz w:val="18"/>
                <w:szCs w:val="18"/>
              </w:rPr>
            </w:pPr>
          </w:p>
        </w:tc>
        <w:tc>
          <w:tcPr>
            <w:tcW w:w="1667" w:type="dxa"/>
            <w:tcBorders>
              <w:top w:val="nil"/>
              <w:left w:val="nil"/>
              <w:bottom w:val="nil"/>
              <w:right w:val="nil"/>
              <w:tl2br w:val="nil"/>
              <w:tr2bl w:val="nil"/>
            </w:tcBorders>
            <w:shd w:val="clear" w:color="auto" w:fill="auto"/>
            <w:vAlign w:val="center"/>
          </w:tcPr>
          <w:p w14:paraId="4D0906D5" w14:textId="77777777" w:rsidR="007818FA" w:rsidRPr="00921545" w:rsidRDefault="007818FA" w:rsidP="00D56B6F">
            <w:pPr>
              <w:pStyle w:val="a6"/>
              <w:rPr>
                <w:rFonts w:ascii="Times New Roman" w:eastAsia="宋体" w:hAnsi="Times New Roman"/>
                <w:b/>
                <w:color w:val="auto"/>
                <w:sz w:val="18"/>
                <w:szCs w:val="18"/>
              </w:rPr>
            </w:pPr>
            <w:r w:rsidRPr="00921545">
              <w:rPr>
                <w:rFonts w:ascii="Times New Roman" w:eastAsia="宋体" w:hAnsi="Times New Roman"/>
                <w:b/>
                <w:color w:val="auto"/>
                <w:sz w:val="18"/>
                <w:szCs w:val="18"/>
              </w:rPr>
              <w:t>ASN468-Side-ND2</w:t>
            </w:r>
          </w:p>
        </w:tc>
        <w:tc>
          <w:tcPr>
            <w:tcW w:w="1276" w:type="dxa"/>
            <w:tcBorders>
              <w:top w:val="nil"/>
              <w:left w:val="nil"/>
              <w:bottom w:val="nil"/>
              <w:right w:val="nil"/>
              <w:tl2br w:val="nil"/>
              <w:tr2bl w:val="nil"/>
            </w:tcBorders>
            <w:shd w:val="clear" w:color="auto" w:fill="auto"/>
            <w:vAlign w:val="center"/>
          </w:tcPr>
          <w:p w14:paraId="6E580247" w14:textId="77777777" w:rsidR="007818FA" w:rsidRPr="00921545" w:rsidRDefault="007818FA" w:rsidP="00D56B6F">
            <w:pPr>
              <w:pStyle w:val="a6"/>
              <w:rPr>
                <w:rFonts w:ascii="Times New Roman" w:eastAsia="宋体" w:hAnsi="Times New Roman"/>
                <w:b/>
                <w:color w:val="auto"/>
                <w:sz w:val="18"/>
                <w:szCs w:val="18"/>
              </w:rPr>
            </w:pPr>
            <w:r w:rsidRPr="00921545">
              <w:rPr>
                <w:rFonts w:ascii="Times New Roman" w:eastAsia="宋体" w:hAnsi="Times New Roman"/>
                <w:b/>
                <w:color w:val="auto"/>
                <w:sz w:val="18"/>
                <w:szCs w:val="18"/>
              </w:rPr>
              <w:t>A</w:t>
            </w:r>
            <w:r w:rsidRPr="00921545">
              <w:rPr>
                <w:rFonts w:ascii="Times New Roman" w:eastAsia="宋体" w:hAnsi="Times New Roman" w:hint="eastAsia"/>
                <w:b/>
                <w:color w:val="auto"/>
                <w:sz w:val="18"/>
                <w:szCs w:val="18"/>
              </w:rPr>
              <w:t>3</w:t>
            </w:r>
            <w:r w:rsidRPr="00921545">
              <w:rPr>
                <w:rFonts w:ascii="Times New Roman" w:eastAsia="宋体" w:hAnsi="Times New Roman"/>
                <w:b/>
                <w:color w:val="auto"/>
                <w:sz w:val="18"/>
                <w:szCs w:val="18"/>
              </w:rPr>
              <w:t>-Side-O3’</w:t>
            </w:r>
          </w:p>
        </w:tc>
        <w:tc>
          <w:tcPr>
            <w:tcW w:w="1134" w:type="dxa"/>
            <w:tcBorders>
              <w:top w:val="nil"/>
              <w:left w:val="nil"/>
              <w:bottom w:val="nil"/>
              <w:tl2br w:val="nil"/>
              <w:tr2bl w:val="nil"/>
            </w:tcBorders>
            <w:shd w:val="clear" w:color="auto" w:fill="auto"/>
            <w:vAlign w:val="center"/>
          </w:tcPr>
          <w:p w14:paraId="415C5A06" w14:textId="77777777" w:rsidR="007818FA" w:rsidRPr="00921545" w:rsidRDefault="007818FA" w:rsidP="00D56B6F">
            <w:pPr>
              <w:pStyle w:val="a6"/>
              <w:rPr>
                <w:rFonts w:ascii="Times New Roman" w:eastAsia="宋体" w:hAnsi="Times New Roman"/>
                <w:b/>
                <w:color w:val="auto"/>
                <w:sz w:val="18"/>
                <w:szCs w:val="18"/>
              </w:rPr>
            </w:pPr>
            <w:r w:rsidRPr="00921545">
              <w:rPr>
                <w:rFonts w:ascii="Times New Roman" w:eastAsia="宋体" w:hAnsi="Times New Roman"/>
                <w:b/>
                <w:color w:val="auto"/>
                <w:sz w:val="18"/>
                <w:szCs w:val="18"/>
              </w:rPr>
              <w:t>58.23%</w:t>
            </w:r>
          </w:p>
        </w:tc>
      </w:tr>
      <w:tr w:rsidR="007818FA" w:rsidRPr="00825E27" w14:paraId="57079D31" w14:textId="77777777" w:rsidTr="00D56B6F">
        <w:trPr>
          <w:trHeight w:val="90"/>
        </w:trPr>
        <w:tc>
          <w:tcPr>
            <w:tcW w:w="1702" w:type="dxa"/>
            <w:gridSpan w:val="2"/>
            <w:tcBorders>
              <w:top w:val="nil"/>
              <w:bottom w:val="nil"/>
              <w:right w:val="nil"/>
              <w:tl2br w:val="nil"/>
              <w:tr2bl w:val="nil"/>
            </w:tcBorders>
            <w:shd w:val="clear" w:color="auto" w:fill="auto"/>
            <w:vAlign w:val="center"/>
          </w:tcPr>
          <w:p w14:paraId="206CB0E3" w14:textId="77777777" w:rsidR="007818FA" w:rsidRPr="00921545" w:rsidRDefault="007818FA" w:rsidP="00D56B6F">
            <w:pPr>
              <w:pStyle w:val="a6"/>
              <w:rPr>
                <w:rFonts w:ascii="Times New Roman" w:eastAsia="宋体" w:hAnsi="Times New Roman"/>
                <w:b/>
                <w:bCs/>
                <w:color w:val="auto"/>
                <w:sz w:val="18"/>
                <w:szCs w:val="18"/>
              </w:rPr>
            </w:pPr>
            <w:r w:rsidRPr="00921545">
              <w:rPr>
                <w:rFonts w:ascii="Times New Roman" w:eastAsia="宋体" w:hAnsi="Times New Roman"/>
                <w:b/>
                <w:color w:val="auto"/>
                <w:sz w:val="18"/>
                <w:szCs w:val="18"/>
              </w:rPr>
              <w:t>LYS496-Side-NZ</w:t>
            </w:r>
          </w:p>
        </w:tc>
        <w:tc>
          <w:tcPr>
            <w:tcW w:w="1984" w:type="dxa"/>
            <w:tcBorders>
              <w:top w:val="nil"/>
              <w:left w:val="nil"/>
              <w:bottom w:val="nil"/>
              <w:right w:val="nil"/>
              <w:tl2br w:val="nil"/>
              <w:tr2bl w:val="nil"/>
            </w:tcBorders>
            <w:shd w:val="clear" w:color="auto" w:fill="auto"/>
            <w:vAlign w:val="center"/>
          </w:tcPr>
          <w:p w14:paraId="04CAAED7" w14:textId="77777777" w:rsidR="007818FA" w:rsidRPr="00921545" w:rsidRDefault="007818FA" w:rsidP="00D56B6F">
            <w:pPr>
              <w:pStyle w:val="a6"/>
              <w:jc w:val="center"/>
              <w:rPr>
                <w:rFonts w:ascii="Times New Roman" w:eastAsia="宋体" w:hAnsi="Times New Roman"/>
                <w:b/>
                <w:bCs/>
                <w:color w:val="auto"/>
                <w:sz w:val="18"/>
                <w:szCs w:val="18"/>
              </w:rPr>
            </w:pPr>
            <w:r w:rsidRPr="00921545">
              <w:rPr>
                <w:rFonts w:ascii="Times New Roman" w:eastAsia="宋体" w:hAnsi="Times New Roman" w:hint="eastAsia"/>
                <w:b/>
                <w:bCs/>
                <w:color w:val="auto"/>
                <w:sz w:val="18"/>
                <w:szCs w:val="18"/>
              </w:rPr>
              <w:t>m</w:t>
            </w:r>
            <w:r w:rsidRPr="00921545">
              <w:rPr>
                <w:rFonts w:ascii="Times New Roman" w:eastAsia="宋体" w:hAnsi="Times New Roman"/>
                <w:b/>
                <w:bCs/>
                <w:color w:val="auto"/>
                <w:sz w:val="18"/>
                <w:szCs w:val="18"/>
                <w:vertAlign w:val="superscript"/>
              </w:rPr>
              <w:t>6</w:t>
            </w:r>
            <w:r w:rsidRPr="00921545">
              <w:rPr>
                <w:rFonts w:ascii="Times New Roman" w:eastAsia="宋体" w:hAnsi="Times New Roman"/>
                <w:b/>
                <w:bCs/>
                <w:color w:val="auto"/>
                <w:sz w:val="18"/>
                <w:szCs w:val="18"/>
              </w:rPr>
              <w:t>A</w:t>
            </w:r>
            <w:r w:rsidRPr="00921545">
              <w:rPr>
                <w:rFonts w:ascii="Times New Roman" w:eastAsia="宋体" w:hAnsi="Times New Roman"/>
                <w:b/>
                <w:color w:val="auto"/>
                <w:sz w:val="18"/>
                <w:szCs w:val="18"/>
              </w:rPr>
              <w:t>-Side-O1P</w:t>
            </w:r>
          </w:p>
        </w:tc>
        <w:tc>
          <w:tcPr>
            <w:tcW w:w="1026" w:type="dxa"/>
            <w:tcBorders>
              <w:top w:val="nil"/>
              <w:left w:val="nil"/>
              <w:bottom w:val="nil"/>
              <w:right w:val="nil"/>
              <w:tl2br w:val="nil"/>
              <w:tr2bl w:val="nil"/>
            </w:tcBorders>
            <w:shd w:val="clear" w:color="auto" w:fill="auto"/>
            <w:vAlign w:val="center"/>
          </w:tcPr>
          <w:p w14:paraId="6EA20E52" w14:textId="77777777" w:rsidR="007818FA" w:rsidRPr="00921545" w:rsidRDefault="007818FA" w:rsidP="00D56B6F">
            <w:pPr>
              <w:pStyle w:val="a6"/>
              <w:rPr>
                <w:rFonts w:ascii="Times New Roman" w:eastAsia="宋体" w:hAnsi="Times New Roman"/>
                <w:b/>
                <w:bCs/>
                <w:color w:val="auto"/>
                <w:sz w:val="18"/>
                <w:szCs w:val="18"/>
              </w:rPr>
            </w:pPr>
            <w:r w:rsidRPr="00921545">
              <w:rPr>
                <w:rFonts w:ascii="Times New Roman" w:eastAsia="宋体" w:hAnsi="Times New Roman"/>
                <w:b/>
                <w:color w:val="auto"/>
                <w:sz w:val="18"/>
                <w:szCs w:val="18"/>
              </w:rPr>
              <w:t>74.17%</w:t>
            </w:r>
          </w:p>
        </w:tc>
        <w:tc>
          <w:tcPr>
            <w:tcW w:w="284" w:type="dxa"/>
            <w:tcBorders>
              <w:top w:val="nil"/>
              <w:left w:val="nil"/>
              <w:bottom w:val="nil"/>
              <w:right w:val="nil"/>
              <w:tl2br w:val="nil"/>
              <w:tr2bl w:val="nil"/>
            </w:tcBorders>
            <w:shd w:val="clear" w:color="auto" w:fill="auto"/>
          </w:tcPr>
          <w:p w14:paraId="5A0C6409" w14:textId="77777777" w:rsidR="007818FA" w:rsidRPr="00921545" w:rsidRDefault="007818FA" w:rsidP="00D56B6F">
            <w:pPr>
              <w:spacing w:line="360" w:lineRule="auto"/>
              <w:rPr>
                <w:rFonts w:eastAsia="等线"/>
                <w:b/>
                <w:sz w:val="18"/>
                <w:szCs w:val="18"/>
              </w:rPr>
            </w:pPr>
          </w:p>
        </w:tc>
        <w:tc>
          <w:tcPr>
            <w:tcW w:w="1667" w:type="dxa"/>
            <w:tcBorders>
              <w:top w:val="nil"/>
              <w:left w:val="nil"/>
              <w:bottom w:val="nil"/>
              <w:right w:val="nil"/>
              <w:tl2br w:val="nil"/>
              <w:tr2bl w:val="nil"/>
            </w:tcBorders>
            <w:shd w:val="clear" w:color="auto" w:fill="auto"/>
            <w:vAlign w:val="center"/>
          </w:tcPr>
          <w:p w14:paraId="28669E0A" w14:textId="77777777" w:rsidR="007818FA" w:rsidRPr="00921545" w:rsidRDefault="007818FA" w:rsidP="00D56B6F">
            <w:pPr>
              <w:pStyle w:val="a6"/>
              <w:rPr>
                <w:rFonts w:ascii="Times New Roman" w:eastAsia="宋体" w:hAnsi="Times New Roman"/>
                <w:b/>
                <w:color w:val="auto"/>
                <w:sz w:val="18"/>
                <w:szCs w:val="18"/>
              </w:rPr>
            </w:pPr>
          </w:p>
        </w:tc>
        <w:tc>
          <w:tcPr>
            <w:tcW w:w="1276" w:type="dxa"/>
            <w:tcBorders>
              <w:top w:val="nil"/>
              <w:left w:val="nil"/>
              <w:bottom w:val="nil"/>
              <w:right w:val="nil"/>
              <w:tl2br w:val="nil"/>
              <w:tr2bl w:val="nil"/>
            </w:tcBorders>
            <w:shd w:val="clear" w:color="auto" w:fill="auto"/>
            <w:vAlign w:val="center"/>
          </w:tcPr>
          <w:p w14:paraId="03C9A746" w14:textId="77777777" w:rsidR="007818FA" w:rsidRPr="00921545" w:rsidRDefault="007818FA" w:rsidP="00D56B6F">
            <w:pPr>
              <w:pStyle w:val="a6"/>
              <w:rPr>
                <w:rFonts w:ascii="Times New Roman" w:eastAsia="宋体" w:hAnsi="Times New Roman"/>
                <w:b/>
                <w:color w:val="auto"/>
                <w:sz w:val="18"/>
                <w:szCs w:val="18"/>
              </w:rPr>
            </w:pPr>
          </w:p>
        </w:tc>
        <w:tc>
          <w:tcPr>
            <w:tcW w:w="1134" w:type="dxa"/>
            <w:tcBorders>
              <w:top w:val="nil"/>
              <w:left w:val="nil"/>
              <w:bottom w:val="nil"/>
              <w:tl2br w:val="nil"/>
              <w:tr2bl w:val="nil"/>
            </w:tcBorders>
            <w:shd w:val="clear" w:color="auto" w:fill="auto"/>
            <w:vAlign w:val="center"/>
          </w:tcPr>
          <w:p w14:paraId="6A22E066" w14:textId="77777777" w:rsidR="007818FA" w:rsidRPr="00825E27" w:rsidRDefault="007818FA" w:rsidP="00D56B6F">
            <w:pPr>
              <w:pStyle w:val="a6"/>
              <w:rPr>
                <w:rFonts w:ascii="Times New Roman" w:eastAsia="宋体" w:hAnsi="Times New Roman"/>
                <w:color w:val="auto"/>
                <w:sz w:val="18"/>
                <w:szCs w:val="18"/>
              </w:rPr>
            </w:pPr>
          </w:p>
        </w:tc>
      </w:tr>
      <w:tr w:rsidR="007818FA" w:rsidRPr="00825E27" w14:paraId="2431617C" w14:textId="77777777" w:rsidTr="00D56B6F">
        <w:trPr>
          <w:trHeight w:val="90"/>
        </w:trPr>
        <w:tc>
          <w:tcPr>
            <w:tcW w:w="1702" w:type="dxa"/>
            <w:gridSpan w:val="2"/>
            <w:tcBorders>
              <w:top w:val="nil"/>
              <w:bottom w:val="nil"/>
              <w:right w:val="nil"/>
              <w:tl2br w:val="nil"/>
              <w:tr2bl w:val="nil"/>
            </w:tcBorders>
            <w:shd w:val="clear" w:color="auto" w:fill="auto"/>
            <w:vAlign w:val="center"/>
          </w:tcPr>
          <w:p w14:paraId="5A264F78" w14:textId="77777777" w:rsidR="007818FA" w:rsidRPr="00921545" w:rsidRDefault="007818FA" w:rsidP="00D56B6F">
            <w:pPr>
              <w:pStyle w:val="a6"/>
              <w:rPr>
                <w:rFonts w:ascii="Times New Roman" w:eastAsia="宋体" w:hAnsi="Times New Roman"/>
                <w:b/>
                <w:bCs/>
                <w:color w:val="auto"/>
                <w:sz w:val="18"/>
                <w:szCs w:val="18"/>
              </w:rPr>
            </w:pPr>
            <w:r w:rsidRPr="00921545">
              <w:rPr>
                <w:rFonts w:ascii="Times New Roman" w:eastAsia="宋体" w:hAnsi="Times New Roman"/>
                <w:b/>
                <w:bCs/>
                <w:color w:val="auto"/>
                <w:sz w:val="18"/>
                <w:szCs w:val="18"/>
              </w:rPr>
              <w:t>ASP534-Side-CG</w:t>
            </w:r>
          </w:p>
        </w:tc>
        <w:tc>
          <w:tcPr>
            <w:tcW w:w="1984" w:type="dxa"/>
            <w:tcBorders>
              <w:top w:val="nil"/>
              <w:left w:val="nil"/>
              <w:bottom w:val="nil"/>
              <w:right w:val="nil"/>
              <w:tl2br w:val="nil"/>
              <w:tr2bl w:val="nil"/>
            </w:tcBorders>
            <w:shd w:val="clear" w:color="auto" w:fill="auto"/>
            <w:vAlign w:val="center"/>
          </w:tcPr>
          <w:p w14:paraId="0AC3934D" w14:textId="77777777" w:rsidR="007818FA" w:rsidRPr="00921545" w:rsidRDefault="007818FA" w:rsidP="00D56B6F">
            <w:pPr>
              <w:pStyle w:val="a6"/>
              <w:jc w:val="center"/>
              <w:rPr>
                <w:rFonts w:ascii="Times New Roman" w:eastAsia="宋体" w:hAnsi="Times New Roman"/>
                <w:b/>
                <w:bCs/>
                <w:color w:val="auto"/>
                <w:sz w:val="18"/>
                <w:szCs w:val="18"/>
              </w:rPr>
            </w:pPr>
            <w:r w:rsidRPr="00921545">
              <w:rPr>
                <w:rFonts w:ascii="Times New Roman" w:eastAsia="宋体" w:hAnsi="Times New Roman" w:hint="eastAsia"/>
                <w:b/>
                <w:bCs/>
                <w:color w:val="auto"/>
                <w:sz w:val="18"/>
                <w:szCs w:val="18"/>
              </w:rPr>
              <w:t>m</w:t>
            </w:r>
            <w:r w:rsidRPr="00921545">
              <w:rPr>
                <w:rFonts w:ascii="Times New Roman" w:eastAsia="宋体" w:hAnsi="Times New Roman"/>
                <w:b/>
                <w:bCs/>
                <w:color w:val="auto"/>
                <w:sz w:val="18"/>
                <w:szCs w:val="18"/>
                <w:vertAlign w:val="superscript"/>
              </w:rPr>
              <w:t>6</w:t>
            </w:r>
            <w:r w:rsidRPr="00921545">
              <w:rPr>
                <w:rFonts w:ascii="Times New Roman" w:eastAsia="宋体" w:hAnsi="Times New Roman"/>
                <w:b/>
                <w:bCs/>
                <w:color w:val="auto"/>
                <w:sz w:val="18"/>
                <w:szCs w:val="18"/>
              </w:rPr>
              <w:t>A-Side-O2'</w:t>
            </w:r>
          </w:p>
        </w:tc>
        <w:tc>
          <w:tcPr>
            <w:tcW w:w="1026" w:type="dxa"/>
            <w:tcBorders>
              <w:top w:val="nil"/>
              <w:left w:val="nil"/>
              <w:bottom w:val="nil"/>
              <w:right w:val="nil"/>
              <w:tl2br w:val="nil"/>
              <w:tr2bl w:val="nil"/>
            </w:tcBorders>
            <w:shd w:val="clear" w:color="auto" w:fill="auto"/>
            <w:vAlign w:val="center"/>
          </w:tcPr>
          <w:p w14:paraId="0BF6A93F" w14:textId="77777777" w:rsidR="007818FA" w:rsidRPr="00921545" w:rsidRDefault="007818FA" w:rsidP="00D56B6F">
            <w:pPr>
              <w:pStyle w:val="a6"/>
              <w:rPr>
                <w:rFonts w:ascii="Times New Roman" w:eastAsia="宋体" w:hAnsi="Times New Roman"/>
                <w:b/>
                <w:bCs/>
                <w:color w:val="auto"/>
                <w:sz w:val="18"/>
                <w:szCs w:val="18"/>
              </w:rPr>
            </w:pPr>
            <w:r w:rsidRPr="00921545">
              <w:rPr>
                <w:rFonts w:ascii="Times New Roman" w:eastAsia="宋体" w:hAnsi="Times New Roman" w:hint="eastAsia"/>
                <w:b/>
                <w:bCs/>
                <w:color w:val="auto"/>
                <w:sz w:val="18"/>
                <w:szCs w:val="18"/>
              </w:rPr>
              <w:t>56.00%</w:t>
            </w:r>
          </w:p>
        </w:tc>
        <w:tc>
          <w:tcPr>
            <w:tcW w:w="284" w:type="dxa"/>
            <w:tcBorders>
              <w:top w:val="nil"/>
              <w:left w:val="nil"/>
              <w:bottom w:val="nil"/>
              <w:right w:val="nil"/>
              <w:tl2br w:val="nil"/>
              <w:tr2bl w:val="nil"/>
            </w:tcBorders>
            <w:shd w:val="clear" w:color="auto" w:fill="auto"/>
          </w:tcPr>
          <w:p w14:paraId="10C7992D" w14:textId="77777777" w:rsidR="007818FA" w:rsidRPr="00921545" w:rsidRDefault="007818FA" w:rsidP="00D56B6F">
            <w:pPr>
              <w:spacing w:line="360" w:lineRule="auto"/>
              <w:rPr>
                <w:rFonts w:eastAsia="等线"/>
                <w:b/>
                <w:sz w:val="18"/>
                <w:szCs w:val="18"/>
              </w:rPr>
            </w:pPr>
          </w:p>
        </w:tc>
        <w:tc>
          <w:tcPr>
            <w:tcW w:w="1667" w:type="dxa"/>
            <w:tcBorders>
              <w:top w:val="nil"/>
              <w:left w:val="nil"/>
              <w:bottom w:val="nil"/>
              <w:right w:val="nil"/>
              <w:tl2br w:val="nil"/>
              <w:tr2bl w:val="nil"/>
            </w:tcBorders>
            <w:shd w:val="clear" w:color="auto" w:fill="auto"/>
            <w:vAlign w:val="center"/>
          </w:tcPr>
          <w:p w14:paraId="544C0B2B" w14:textId="77777777" w:rsidR="007818FA" w:rsidRPr="00921545" w:rsidRDefault="007818FA" w:rsidP="00D56B6F">
            <w:pPr>
              <w:pStyle w:val="a6"/>
              <w:rPr>
                <w:rFonts w:ascii="Times New Roman" w:eastAsia="宋体" w:hAnsi="Times New Roman"/>
                <w:b/>
                <w:color w:val="auto"/>
                <w:sz w:val="18"/>
                <w:szCs w:val="18"/>
              </w:rPr>
            </w:pPr>
          </w:p>
        </w:tc>
        <w:tc>
          <w:tcPr>
            <w:tcW w:w="1276" w:type="dxa"/>
            <w:tcBorders>
              <w:top w:val="nil"/>
              <w:left w:val="nil"/>
              <w:bottom w:val="nil"/>
              <w:right w:val="nil"/>
              <w:tl2br w:val="nil"/>
              <w:tr2bl w:val="nil"/>
            </w:tcBorders>
            <w:shd w:val="clear" w:color="auto" w:fill="auto"/>
            <w:vAlign w:val="center"/>
          </w:tcPr>
          <w:p w14:paraId="045556D4" w14:textId="77777777" w:rsidR="007818FA" w:rsidRPr="00921545" w:rsidRDefault="007818FA" w:rsidP="00D56B6F">
            <w:pPr>
              <w:pStyle w:val="a6"/>
              <w:rPr>
                <w:rFonts w:ascii="Times New Roman" w:eastAsia="宋体" w:hAnsi="Times New Roman"/>
                <w:b/>
                <w:color w:val="auto"/>
                <w:sz w:val="18"/>
                <w:szCs w:val="18"/>
              </w:rPr>
            </w:pPr>
          </w:p>
        </w:tc>
        <w:tc>
          <w:tcPr>
            <w:tcW w:w="1134" w:type="dxa"/>
            <w:tcBorders>
              <w:top w:val="nil"/>
              <w:left w:val="nil"/>
              <w:bottom w:val="nil"/>
              <w:tl2br w:val="nil"/>
              <w:tr2bl w:val="nil"/>
            </w:tcBorders>
            <w:shd w:val="clear" w:color="auto" w:fill="auto"/>
            <w:vAlign w:val="center"/>
          </w:tcPr>
          <w:p w14:paraId="58F0AD33" w14:textId="77777777" w:rsidR="007818FA" w:rsidRPr="00825E27" w:rsidRDefault="007818FA" w:rsidP="00D56B6F">
            <w:pPr>
              <w:pStyle w:val="a6"/>
              <w:rPr>
                <w:rFonts w:ascii="Times New Roman" w:eastAsia="宋体" w:hAnsi="Times New Roman"/>
                <w:color w:val="auto"/>
                <w:sz w:val="18"/>
                <w:szCs w:val="18"/>
              </w:rPr>
            </w:pPr>
          </w:p>
        </w:tc>
      </w:tr>
      <w:tr w:rsidR="007818FA" w:rsidRPr="00825E27" w14:paraId="5BBB9F23" w14:textId="77777777" w:rsidTr="00D56B6F">
        <w:trPr>
          <w:trHeight w:val="90"/>
        </w:trPr>
        <w:tc>
          <w:tcPr>
            <w:tcW w:w="1702" w:type="dxa"/>
            <w:gridSpan w:val="2"/>
            <w:tcBorders>
              <w:top w:val="nil"/>
              <w:bottom w:val="nil"/>
              <w:right w:val="nil"/>
              <w:tl2br w:val="nil"/>
              <w:tr2bl w:val="nil"/>
            </w:tcBorders>
            <w:shd w:val="clear" w:color="auto" w:fill="auto"/>
            <w:vAlign w:val="center"/>
          </w:tcPr>
          <w:p w14:paraId="1575915D" w14:textId="77777777" w:rsidR="007818FA" w:rsidRPr="00921545" w:rsidRDefault="007818FA" w:rsidP="00D56B6F">
            <w:pPr>
              <w:pStyle w:val="a6"/>
              <w:rPr>
                <w:rFonts w:ascii="Times New Roman" w:eastAsia="宋体" w:hAnsi="Times New Roman"/>
                <w:b/>
                <w:bCs/>
                <w:color w:val="auto"/>
                <w:sz w:val="18"/>
                <w:szCs w:val="18"/>
              </w:rPr>
            </w:pPr>
            <w:r w:rsidRPr="00921545">
              <w:rPr>
                <w:rFonts w:ascii="Times New Roman" w:eastAsia="宋体" w:hAnsi="Times New Roman"/>
                <w:b/>
                <w:bCs/>
                <w:color w:val="auto"/>
                <w:sz w:val="18"/>
                <w:szCs w:val="18"/>
              </w:rPr>
              <w:t>ASP534-Side-OD2</w:t>
            </w:r>
          </w:p>
        </w:tc>
        <w:tc>
          <w:tcPr>
            <w:tcW w:w="1984" w:type="dxa"/>
            <w:tcBorders>
              <w:top w:val="nil"/>
              <w:left w:val="nil"/>
              <w:bottom w:val="nil"/>
              <w:right w:val="nil"/>
              <w:tl2br w:val="nil"/>
              <w:tr2bl w:val="nil"/>
            </w:tcBorders>
            <w:shd w:val="clear" w:color="auto" w:fill="auto"/>
            <w:vAlign w:val="center"/>
          </w:tcPr>
          <w:p w14:paraId="5A5662EB" w14:textId="77777777" w:rsidR="007818FA" w:rsidRPr="00921545" w:rsidRDefault="007818FA" w:rsidP="00D56B6F">
            <w:pPr>
              <w:pStyle w:val="a6"/>
              <w:jc w:val="center"/>
              <w:rPr>
                <w:rFonts w:ascii="Times New Roman" w:eastAsia="宋体" w:hAnsi="Times New Roman"/>
                <w:b/>
                <w:bCs/>
                <w:color w:val="auto"/>
                <w:sz w:val="18"/>
                <w:szCs w:val="18"/>
              </w:rPr>
            </w:pPr>
            <w:r w:rsidRPr="00921545">
              <w:rPr>
                <w:rFonts w:ascii="Times New Roman" w:eastAsia="宋体" w:hAnsi="Times New Roman" w:hint="eastAsia"/>
                <w:b/>
                <w:bCs/>
                <w:color w:val="auto"/>
                <w:sz w:val="18"/>
                <w:szCs w:val="18"/>
              </w:rPr>
              <w:t>m</w:t>
            </w:r>
            <w:r w:rsidRPr="00921545">
              <w:rPr>
                <w:rFonts w:ascii="Times New Roman" w:eastAsia="宋体" w:hAnsi="Times New Roman"/>
                <w:b/>
                <w:bCs/>
                <w:color w:val="auto"/>
                <w:sz w:val="18"/>
                <w:szCs w:val="18"/>
                <w:vertAlign w:val="superscript"/>
              </w:rPr>
              <w:t>6</w:t>
            </w:r>
            <w:r w:rsidRPr="00921545">
              <w:rPr>
                <w:rFonts w:ascii="Times New Roman" w:eastAsia="宋体" w:hAnsi="Times New Roman"/>
                <w:b/>
                <w:bCs/>
                <w:color w:val="auto"/>
                <w:sz w:val="18"/>
                <w:szCs w:val="18"/>
              </w:rPr>
              <w:t>A-Side-O2'</w:t>
            </w:r>
          </w:p>
        </w:tc>
        <w:tc>
          <w:tcPr>
            <w:tcW w:w="1026" w:type="dxa"/>
            <w:tcBorders>
              <w:top w:val="nil"/>
              <w:left w:val="nil"/>
              <w:bottom w:val="nil"/>
              <w:right w:val="nil"/>
              <w:tl2br w:val="nil"/>
              <w:tr2bl w:val="nil"/>
            </w:tcBorders>
            <w:shd w:val="clear" w:color="auto" w:fill="auto"/>
            <w:vAlign w:val="center"/>
          </w:tcPr>
          <w:p w14:paraId="3F1DABCF" w14:textId="77777777" w:rsidR="007818FA" w:rsidRPr="00921545" w:rsidRDefault="007818FA" w:rsidP="00D56B6F">
            <w:pPr>
              <w:pStyle w:val="a6"/>
              <w:rPr>
                <w:rFonts w:ascii="Times New Roman" w:eastAsia="宋体" w:hAnsi="Times New Roman"/>
                <w:b/>
                <w:bCs/>
                <w:color w:val="auto"/>
                <w:sz w:val="18"/>
                <w:szCs w:val="18"/>
              </w:rPr>
            </w:pPr>
            <w:r w:rsidRPr="00921545">
              <w:rPr>
                <w:rFonts w:ascii="Times New Roman" w:eastAsia="宋体" w:hAnsi="Times New Roman" w:hint="eastAsia"/>
                <w:b/>
                <w:bCs/>
                <w:color w:val="auto"/>
                <w:sz w:val="18"/>
                <w:szCs w:val="18"/>
              </w:rPr>
              <w:t>55.71%</w:t>
            </w:r>
          </w:p>
        </w:tc>
        <w:tc>
          <w:tcPr>
            <w:tcW w:w="284" w:type="dxa"/>
            <w:tcBorders>
              <w:top w:val="nil"/>
              <w:left w:val="nil"/>
              <w:bottom w:val="nil"/>
              <w:right w:val="nil"/>
              <w:tl2br w:val="nil"/>
              <w:tr2bl w:val="nil"/>
            </w:tcBorders>
            <w:shd w:val="clear" w:color="auto" w:fill="auto"/>
          </w:tcPr>
          <w:p w14:paraId="70550740" w14:textId="77777777" w:rsidR="007818FA" w:rsidRPr="00921545" w:rsidRDefault="007818FA" w:rsidP="00D56B6F">
            <w:pPr>
              <w:spacing w:line="360" w:lineRule="auto"/>
              <w:rPr>
                <w:rFonts w:eastAsia="等线"/>
                <w:b/>
                <w:sz w:val="18"/>
                <w:szCs w:val="18"/>
              </w:rPr>
            </w:pPr>
          </w:p>
        </w:tc>
        <w:tc>
          <w:tcPr>
            <w:tcW w:w="1667" w:type="dxa"/>
            <w:tcBorders>
              <w:top w:val="nil"/>
              <w:left w:val="nil"/>
              <w:bottom w:val="nil"/>
              <w:right w:val="nil"/>
              <w:tl2br w:val="nil"/>
              <w:tr2bl w:val="nil"/>
            </w:tcBorders>
            <w:shd w:val="clear" w:color="auto" w:fill="auto"/>
            <w:vAlign w:val="center"/>
          </w:tcPr>
          <w:p w14:paraId="09042767" w14:textId="77777777" w:rsidR="007818FA" w:rsidRPr="00921545" w:rsidRDefault="007818FA" w:rsidP="00D56B6F">
            <w:pPr>
              <w:pStyle w:val="a6"/>
              <w:rPr>
                <w:rFonts w:ascii="Times New Roman" w:eastAsia="宋体" w:hAnsi="Times New Roman"/>
                <w:b/>
                <w:color w:val="auto"/>
                <w:sz w:val="18"/>
                <w:szCs w:val="18"/>
              </w:rPr>
            </w:pPr>
          </w:p>
        </w:tc>
        <w:tc>
          <w:tcPr>
            <w:tcW w:w="1276" w:type="dxa"/>
            <w:tcBorders>
              <w:top w:val="nil"/>
              <w:left w:val="nil"/>
              <w:bottom w:val="nil"/>
              <w:right w:val="nil"/>
              <w:tl2br w:val="nil"/>
              <w:tr2bl w:val="nil"/>
            </w:tcBorders>
            <w:shd w:val="clear" w:color="auto" w:fill="auto"/>
            <w:vAlign w:val="center"/>
          </w:tcPr>
          <w:p w14:paraId="7F684559" w14:textId="77777777" w:rsidR="007818FA" w:rsidRPr="00921545" w:rsidRDefault="007818FA" w:rsidP="00D56B6F">
            <w:pPr>
              <w:pStyle w:val="a6"/>
              <w:rPr>
                <w:rFonts w:ascii="Times New Roman" w:eastAsia="宋体" w:hAnsi="Times New Roman"/>
                <w:b/>
                <w:color w:val="auto"/>
                <w:sz w:val="18"/>
                <w:szCs w:val="18"/>
              </w:rPr>
            </w:pPr>
          </w:p>
        </w:tc>
        <w:tc>
          <w:tcPr>
            <w:tcW w:w="1134" w:type="dxa"/>
            <w:tcBorders>
              <w:top w:val="nil"/>
              <w:left w:val="nil"/>
              <w:bottom w:val="nil"/>
              <w:tl2br w:val="nil"/>
              <w:tr2bl w:val="nil"/>
            </w:tcBorders>
            <w:shd w:val="clear" w:color="auto" w:fill="auto"/>
            <w:vAlign w:val="center"/>
          </w:tcPr>
          <w:p w14:paraId="5E396A9B" w14:textId="77777777" w:rsidR="007818FA" w:rsidRPr="00825E27" w:rsidRDefault="007818FA" w:rsidP="00D56B6F">
            <w:pPr>
              <w:pStyle w:val="a6"/>
              <w:rPr>
                <w:rFonts w:ascii="Times New Roman" w:eastAsia="宋体" w:hAnsi="Times New Roman"/>
                <w:color w:val="auto"/>
                <w:sz w:val="18"/>
                <w:szCs w:val="18"/>
              </w:rPr>
            </w:pPr>
          </w:p>
        </w:tc>
      </w:tr>
      <w:tr w:rsidR="007818FA" w:rsidRPr="00825E27" w14:paraId="202F3637" w14:textId="77777777" w:rsidTr="00D56B6F">
        <w:trPr>
          <w:gridBefore w:val="1"/>
          <w:wBefore w:w="34" w:type="dxa"/>
          <w:trHeight w:val="90"/>
        </w:trPr>
        <w:tc>
          <w:tcPr>
            <w:tcW w:w="1668" w:type="dxa"/>
            <w:tcBorders>
              <w:top w:val="nil"/>
              <w:bottom w:val="nil"/>
              <w:right w:val="nil"/>
              <w:tl2br w:val="nil"/>
              <w:tr2bl w:val="nil"/>
            </w:tcBorders>
            <w:shd w:val="clear" w:color="auto" w:fill="auto"/>
            <w:vAlign w:val="center"/>
          </w:tcPr>
          <w:p w14:paraId="47D4F1F5" w14:textId="77777777" w:rsidR="007818FA" w:rsidRPr="00921545" w:rsidRDefault="007818FA" w:rsidP="00D56B6F">
            <w:pPr>
              <w:pStyle w:val="a6"/>
              <w:rPr>
                <w:rFonts w:ascii="Times New Roman" w:eastAsia="宋体" w:hAnsi="Times New Roman"/>
                <w:b/>
                <w:bCs/>
                <w:color w:val="auto"/>
                <w:sz w:val="18"/>
                <w:szCs w:val="18"/>
              </w:rPr>
            </w:pPr>
            <w:r w:rsidRPr="00921545">
              <w:rPr>
                <w:rFonts w:ascii="Times New Roman" w:eastAsia="宋体" w:hAnsi="Times New Roman"/>
                <w:b/>
                <w:bCs/>
                <w:color w:val="auto"/>
                <w:sz w:val="18"/>
                <w:szCs w:val="18"/>
              </w:rPr>
              <w:t>ASP534-Side-OD1</w:t>
            </w:r>
          </w:p>
        </w:tc>
        <w:tc>
          <w:tcPr>
            <w:tcW w:w="1984" w:type="dxa"/>
            <w:tcBorders>
              <w:top w:val="nil"/>
              <w:left w:val="nil"/>
              <w:bottom w:val="nil"/>
              <w:right w:val="nil"/>
              <w:tl2br w:val="nil"/>
              <w:tr2bl w:val="nil"/>
            </w:tcBorders>
            <w:shd w:val="clear" w:color="auto" w:fill="auto"/>
            <w:vAlign w:val="center"/>
          </w:tcPr>
          <w:p w14:paraId="4F532197" w14:textId="77777777" w:rsidR="007818FA" w:rsidRPr="00921545" w:rsidRDefault="007818FA" w:rsidP="00D56B6F">
            <w:pPr>
              <w:pStyle w:val="a6"/>
              <w:jc w:val="center"/>
              <w:rPr>
                <w:rFonts w:ascii="Times New Roman" w:eastAsia="宋体" w:hAnsi="Times New Roman"/>
                <w:b/>
                <w:bCs/>
                <w:color w:val="auto"/>
                <w:sz w:val="18"/>
                <w:szCs w:val="18"/>
              </w:rPr>
            </w:pPr>
            <w:r w:rsidRPr="00921545">
              <w:rPr>
                <w:rFonts w:ascii="Times New Roman" w:eastAsia="宋体" w:hAnsi="Times New Roman" w:hint="eastAsia"/>
                <w:b/>
                <w:bCs/>
                <w:color w:val="auto"/>
                <w:sz w:val="18"/>
                <w:szCs w:val="18"/>
              </w:rPr>
              <w:t>m</w:t>
            </w:r>
            <w:r w:rsidRPr="00921545">
              <w:rPr>
                <w:rFonts w:ascii="Times New Roman" w:eastAsia="宋体" w:hAnsi="Times New Roman"/>
                <w:b/>
                <w:bCs/>
                <w:color w:val="auto"/>
                <w:sz w:val="18"/>
                <w:szCs w:val="18"/>
                <w:vertAlign w:val="superscript"/>
              </w:rPr>
              <w:t>6</w:t>
            </w:r>
            <w:r w:rsidRPr="00921545">
              <w:rPr>
                <w:rFonts w:ascii="Times New Roman" w:eastAsia="宋体" w:hAnsi="Times New Roman"/>
                <w:b/>
                <w:bCs/>
                <w:color w:val="auto"/>
                <w:sz w:val="18"/>
                <w:szCs w:val="18"/>
              </w:rPr>
              <w:t>A-Side-O2'</w:t>
            </w:r>
          </w:p>
        </w:tc>
        <w:tc>
          <w:tcPr>
            <w:tcW w:w="1026" w:type="dxa"/>
            <w:tcBorders>
              <w:top w:val="nil"/>
              <w:left w:val="nil"/>
              <w:bottom w:val="nil"/>
              <w:right w:val="nil"/>
              <w:tl2br w:val="nil"/>
              <w:tr2bl w:val="nil"/>
            </w:tcBorders>
            <w:shd w:val="clear" w:color="auto" w:fill="auto"/>
            <w:vAlign w:val="center"/>
          </w:tcPr>
          <w:p w14:paraId="433C72AD" w14:textId="77777777" w:rsidR="007818FA" w:rsidRPr="00921545" w:rsidRDefault="007818FA" w:rsidP="00D56B6F">
            <w:pPr>
              <w:pStyle w:val="a6"/>
              <w:rPr>
                <w:rFonts w:ascii="Times New Roman" w:eastAsia="宋体" w:hAnsi="Times New Roman"/>
                <w:b/>
                <w:bCs/>
                <w:color w:val="auto"/>
                <w:sz w:val="18"/>
                <w:szCs w:val="18"/>
              </w:rPr>
            </w:pPr>
            <w:r w:rsidRPr="00921545">
              <w:rPr>
                <w:rFonts w:ascii="Times New Roman" w:eastAsia="宋体" w:hAnsi="Times New Roman" w:hint="eastAsia"/>
                <w:b/>
                <w:bCs/>
                <w:color w:val="auto"/>
                <w:sz w:val="18"/>
                <w:szCs w:val="18"/>
              </w:rPr>
              <w:t>42.75%</w:t>
            </w:r>
          </w:p>
        </w:tc>
        <w:tc>
          <w:tcPr>
            <w:tcW w:w="284" w:type="dxa"/>
            <w:tcBorders>
              <w:top w:val="nil"/>
              <w:left w:val="nil"/>
              <w:bottom w:val="nil"/>
              <w:right w:val="nil"/>
              <w:tl2br w:val="nil"/>
              <w:tr2bl w:val="nil"/>
            </w:tcBorders>
            <w:shd w:val="clear" w:color="auto" w:fill="auto"/>
          </w:tcPr>
          <w:p w14:paraId="01082201" w14:textId="77777777" w:rsidR="007818FA" w:rsidRPr="00921545" w:rsidRDefault="007818FA" w:rsidP="00D56B6F">
            <w:pPr>
              <w:spacing w:line="360" w:lineRule="auto"/>
              <w:rPr>
                <w:rFonts w:eastAsia="等线"/>
                <w:b/>
                <w:sz w:val="18"/>
                <w:szCs w:val="18"/>
              </w:rPr>
            </w:pPr>
          </w:p>
        </w:tc>
        <w:tc>
          <w:tcPr>
            <w:tcW w:w="1667" w:type="dxa"/>
            <w:tcBorders>
              <w:top w:val="nil"/>
              <w:left w:val="nil"/>
              <w:bottom w:val="nil"/>
              <w:right w:val="nil"/>
              <w:tl2br w:val="nil"/>
              <w:tr2bl w:val="nil"/>
            </w:tcBorders>
            <w:shd w:val="clear" w:color="auto" w:fill="auto"/>
            <w:vAlign w:val="center"/>
          </w:tcPr>
          <w:p w14:paraId="300D3AF5" w14:textId="77777777" w:rsidR="007818FA" w:rsidRPr="00921545" w:rsidRDefault="007818FA" w:rsidP="00D56B6F">
            <w:pPr>
              <w:pStyle w:val="a6"/>
              <w:rPr>
                <w:rFonts w:ascii="Times New Roman" w:eastAsia="宋体" w:hAnsi="Times New Roman"/>
                <w:b/>
                <w:color w:val="auto"/>
                <w:sz w:val="18"/>
                <w:szCs w:val="18"/>
              </w:rPr>
            </w:pPr>
          </w:p>
        </w:tc>
        <w:tc>
          <w:tcPr>
            <w:tcW w:w="1276" w:type="dxa"/>
            <w:tcBorders>
              <w:top w:val="nil"/>
              <w:left w:val="nil"/>
              <w:bottom w:val="nil"/>
              <w:right w:val="nil"/>
              <w:tl2br w:val="nil"/>
              <w:tr2bl w:val="nil"/>
            </w:tcBorders>
            <w:shd w:val="clear" w:color="auto" w:fill="auto"/>
            <w:vAlign w:val="center"/>
          </w:tcPr>
          <w:p w14:paraId="069BA47F" w14:textId="77777777" w:rsidR="007818FA" w:rsidRPr="00921545" w:rsidRDefault="007818FA" w:rsidP="00D56B6F">
            <w:pPr>
              <w:pStyle w:val="a6"/>
              <w:rPr>
                <w:rFonts w:ascii="Times New Roman" w:eastAsia="宋体" w:hAnsi="Times New Roman"/>
                <w:b/>
                <w:color w:val="auto"/>
                <w:sz w:val="18"/>
                <w:szCs w:val="18"/>
              </w:rPr>
            </w:pPr>
          </w:p>
        </w:tc>
        <w:tc>
          <w:tcPr>
            <w:tcW w:w="1134" w:type="dxa"/>
            <w:tcBorders>
              <w:top w:val="nil"/>
              <w:left w:val="nil"/>
              <w:bottom w:val="nil"/>
              <w:tl2br w:val="nil"/>
              <w:tr2bl w:val="nil"/>
            </w:tcBorders>
            <w:shd w:val="clear" w:color="auto" w:fill="auto"/>
            <w:vAlign w:val="center"/>
          </w:tcPr>
          <w:p w14:paraId="1C0252CD" w14:textId="77777777" w:rsidR="007818FA" w:rsidRPr="00825E27" w:rsidRDefault="007818FA" w:rsidP="00D56B6F">
            <w:pPr>
              <w:pStyle w:val="a6"/>
              <w:rPr>
                <w:rFonts w:ascii="Times New Roman" w:eastAsia="宋体" w:hAnsi="Times New Roman"/>
                <w:color w:val="auto"/>
                <w:sz w:val="18"/>
                <w:szCs w:val="18"/>
              </w:rPr>
            </w:pPr>
          </w:p>
        </w:tc>
      </w:tr>
      <w:tr w:rsidR="007818FA" w:rsidRPr="00825E27" w14:paraId="0F434819" w14:textId="77777777" w:rsidTr="00D56B6F">
        <w:trPr>
          <w:gridBefore w:val="1"/>
          <w:wBefore w:w="34" w:type="dxa"/>
          <w:trHeight w:val="90"/>
        </w:trPr>
        <w:tc>
          <w:tcPr>
            <w:tcW w:w="1668" w:type="dxa"/>
            <w:tcBorders>
              <w:top w:val="nil"/>
              <w:bottom w:val="nil"/>
              <w:right w:val="nil"/>
              <w:tl2br w:val="nil"/>
              <w:tr2bl w:val="nil"/>
            </w:tcBorders>
            <w:shd w:val="clear" w:color="auto" w:fill="auto"/>
            <w:vAlign w:val="center"/>
          </w:tcPr>
          <w:p w14:paraId="4E3F8C7F" w14:textId="77777777" w:rsidR="007818FA" w:rsidRPr="00DB04E3" w:rsidRDefault="007818FA" w:rsidP="00D56B6F">
            <w:pPr>
              <w:pStyle w:val="a6"/>
              <w:rPr>
                <w:rFonts w:ascii="Times New Roman" w:eastAsia="宋体" w:hAnsi="Times New Roman"/>
                <w:bCs/>
                <w:color w:val="auto"/>
                <w:sz w:val="18"/>
                <w:szCs w:val="18"/>
              </w:rPr>
            </w:pPr>
            <w:r w:rsidRPr="00DB04E3">
              <w:rPr>
                <w:rFonts w:ascii="Times New Roman" w:eastAsia="宋体" w:hAnsi="Times New Roman"/>
                <w:color w:val="auto"/>
                <w:sz w:val="18"/>
                <w:szCs w:val="18"/>
              </w:rPr>
              <w:t>ARG533-Side-NH1</w:t>
            </w:r>
          </w:p>
        </w:tc>
        <w:tc>
          <w:tcPr>
            <w:tcW w:w="1984" w:type="dxa"/>
            <w:tcBorders>
              <w:top w:val="nil"/>
              <w:left w:val="nil"/>
              <w:bottom w:val="nil"/>
              <w:right w:val="nil"/>
              <w:tl2br w:val="nil"/>
              <w:tr2bl w:val="nil"/>
            </w:tcBorders>
            <w:shd w:val="clear" w:color="auto" w:fill="auto"/>
            <w:vAlign w:val="center"/>
          </w:tcPr>
          <w:p w14:paraId="76FDC248" w14:textId="77777777" w:rsidR="007818FA" w:rsidRPr="00DB04E3" w:rsidRDefault="007818FA" w:rsidP="00D56B6F">
            <w:pPr>
              <w:pStyle w:val="a6"/>
              <w:jc w:val="center"/>
              <w:rPr>
                <w:rFonts w:ascii="Times New Roman" w:eastAsia="宋体" w:hAnsi="Times New Roman"/>
                <w:bCs/>
                <w:color w:val="auto"/>
                <w:sz w:val="18"/>
                <w:szCs w:val="18"/>
              </w:rPr>
            </w:pPr>
            <w:r w:rsidRPr="00DB04E3">
              <w:rPr>
                <w:rFonts w:ascii="Times New Roman" w:eastAsia="宋体" w:hAnsi="Times New Roman"/>
                <w:color w:val="auto"/>
                <w:sz w:val="18"/>
                <w:szCs w:val="18"/>
              </w:rPr>
              <w:t>C4-Side-O2P</w:t>
            </w:r>
          </w:p>
        </w:tc>
        <w:tc>
          <w:tcPr>
            <w:tcW w:w="1026" w:type="dxa"/>
            <w:tcBorders>
              <w:top w:val="nil"/>
              <w:left w:val="nil"/>
              <w:bottom w:val="nil"/>
              <w:right w:val="nil"/>
              <w:tl2br w:val="nil"/>
              <w:tr2bl w:val="nil"/>
            </w:tcBorders>
            <w:shd w:val="clear" w:color="auto" w:fill="auto"/>
            <w:vAlign w:val="center"/>
          </w:tcPr>
          <w:p w14:paraId="00133A19" w14:textId="77777777" w:rsidR="007818FA" w:rsidRPr="00DB04E3" w:rsidRDefault="007818FA" w:rsidP="00D56B6F">
            <w:pPr>
              <w:pStyle w:val="a6"/>
              <w:rPr>
                <w:rFonts w:ascii="Times New Roman" w:eastAsia="宋体" w:hAnsi="Times New Roman"/>
                <w:bCs/>
                <w:color w:val="auto"/>
                <w:sz w:val="18"/>
                <w:szCs w:val="18"/>
              </w:rPr>
            </w:pPr>
            <w:r w:rsidRPr="00DB04E3">
              <w:rPr>
                <w:rFonts w:ascii="Times New Roman" w:eastAsia="宋体" w:hAnsi="Times New Roman"/>
                <w:color w:val="auto"/>
                <w:sz w:val="18"/>
                <w:szCs w:val="18"/>
              </w:rPr>
              <w:t>78.27%</w:t>
            </w:r>
          </w:p>
        </w:tc>
        <w:tc>
          <w:tcPr>
            <w:tcW w:w="284" w:type="dxa"/>
            <w:tcBorders>
              <w:top w:val="nil"/>
              <w:left w:val="nil"/>
              <w:bottom w:val="nil"/>
              <w:right w:val="nil"/>
              <w:tl2br w:val="nil"/>
              <w:tr2bl w:val="nil"/>
            </w:tcBorders>
            <w:shd w:val="clear" w:color="auto" w:fill="auto"/>
          </w:tcPr>
          <w:p w14:paraId="7CA880CF" w14:textId="77777777" w:rsidR="007818FA" w:rsidRPr="00DB04E3" w:rsidRDefault="007818FA" w:rsidP="00D56B6F">
            <w:pPr>
              <w:spacing w:line="360" w:lineRule="auto"/>
              <w:rPr>
                <w:rFonts w:eastAsia="等线"/>
                <w:sz w:val="18"/>
                <w:szCs w:val="18"/>
              </w:rPr>
            </w:pPr>
          </w:p>
        </w:tc>
        <w:tc>
          <w:tcPr>
            <w:tcW w:w="1667" w:type="dxa"/>
            <w:tcBorders>
              <w:top w:val="nil"/>
              <w:left w:val="nil"/>
              <w:bottom w:val="nil"/>
              <w:right w:val="nil"/>
              <w:tl2br w:val="nil"/>
              <w:tr2bl w:val="nil"/>
            </w:tcBorders>
            <w:shd w:val="clear" w:color="auto" w:fill="auto"/>
            <w:vAlign w:val="center"/>
          </w:tcPr>
          <w:p w14:paraId="67627A16" w14:textId="77777777" w:rsidR="007818FA" w:rsidRPr="00DB04E3" w:rsidRDefault="007818FA" w:rsidP="00D56B6F">
            <w:pPr>
              <w:pStyle w:val="a6"/>
              <w:rPr>
                <w:rFonts w:ascii="Times New Roman" w:eastAsia="宋体" w:hAnsi="Times New Roman"/>
                <w:color w:val="auto"/>
                <w:sz w:val="18"/>
                <w:szCs w:val="18"/>
              </w:rPr>
            </w:pPr>
            <w:r w:rsidRPr="00DB04E3">
              <w:rPr>
                <w:rFonts w:ascii="Times New Roman" w:eastAsia="宋体" w:hAnsi="Times New Roman"/>
                <w:color w:val="auto"/>
                <w:sz w:val="18"/>
                <w:szCs w:val="18"/>
              </w:rPr>
              <w:t>ARG533-Side-NH1</w:t>
            </w:r>
          </w:p>
        </w:tc>
        <w:tc>
          <w:tcPr>
            <w:tcW w:w="1276" w:type="dxa"/>
            <w:tcBorders>
              <w:top w:val="nil"/>
              <w:left w:val="nil"/>
              <w:bottom w:val="nil"/>
              <w:right w:val="nil"/>
              <w:tl2br w:val="nil"/>
              <w:tr2bl w:val="nil"/>
            </w:tcBorders>
            <w:shd w:val="clear" w:color="auto" w:fill="auto"/>
            <w:vAlign w:val="center"/>
          </w:tcPr>
          <w:p w14:paraId="47F29341" w14:textId="77777777" w:rsidR="007818FA" w:rsidRPr="00DB04E3" w:rsidRDefault="007818FA" w:rsidP="00D56B6F">
            <w:pPr>
              <w:pStyle w:val="a6"/>
              <w:rPr>
                <w:rFonts w:ascii="Times New Roman" w:eastAsia="宋体" w:hAnsi="Times New Roman"/>
                <w:color w:val="auto"/>
                <w:sz w:val="18"/>
                <w:szCs w:val="18"/>
              </w:rPr>
            </w:pPr>
            <w:r w:rsidRPr="00DB04E3">
              <w:rPr>
                <w:rFonts w:ascii="Times New Roman" w:eastAsia="宋体" w:hAnsi="Times New Roman"/>
                <w:color w:val="auto"/>
                <w:sz w:val="18"/>
                <w:szCs w:val="18"/>
              </w:rPr>
              <w:t>C4-Side-O2P</w:t>
            </w:r>
          </w:p>
        </w:tc>
        <w:tc>
          <w:tcPr>
            <w:tcW w:w="1134" w:type="dxa"/>
            <w:tcBorders>
              <w:top w:val="nil"/>
              <w:left w:val="nil"/>
              <w:bottom w:val="nil"/>
              <w:tl2br w:val="nil"/>
              <w:tr2bl w:val="nil"/>
            </w:tcBorders>
            <w:shd w:val="clear" w:color="auto" w:fill="auto"/>
            <w:vAlign w:val="center"/>
          </w:tcPr>
          <w:p w14:paraId="400808B8" w14:textId="77777777" w:rsidR="007818FA" w:rsidRPr="00DB04E3" w:rsidRDefault="007818FA" w:rsidP="00D56B6F">
            <w:pPr>
              <w:pStyle w:val="a6"/>
              <w:rPr>
                <w:rFonts w:ascii="Times New Roman" w:eastAsia="宋体" w:hAnsi="Times New Roman"/>
                <w:color w:val="auto"/>
                <w:sz w:val="18"/>
                <w:szCs w:val="18"/>
              </w:rPr>
            </w:pPr>
            <w:r w:rsidRPr="00DB04E3">
              <w:rPr>
                <w:rFonts w:ascii="Times New Roman" w:eastAsia="宋体" w:hAnsi="Times New Roman"/>
                <w:color w:val="auto"/>
                <w:sz w:val="18"/>
                <w:szCs w:val="18"/>
              </w:rPr>
              <w:t>66.40%</w:t>
            </w:r>
          </w:p>
        </w:tc>
      </w:tr>
      <w:tr w:rsidR="007818FA" w:rsidRPr="00825E27" w14:paraId="7BB9C051" w14:textId="77777777" w:rsidTr="00D56B6F">
        <w:trPr>
          <w:gridBefore w:val="1"/>
          <w:wBefore w:w="34" w:type="dxa"/>
          <w:trHeight w:val="90"/>
        </w:trPr>
        <w:tc>
          <w:tcPr>
            <w:tcW w:w="1668" w:type="dxa"/>
            <w:tcBorders>
              <w:top w:val="nil"/>
              <w:bottom w:val="nil"/>
              <w:right w:val="nil"/>
              <w:tl2br w:val="nil"/>
              <w:tr2bl w:val="nil"/>
            </w:tcBorders>
            <w:shd w:val="clear" w:color="auto" w:fill="auto"/>
            <w:vAlign w:val="center"/>
          </w:tcPr>
          <w:p w14:paraId="2331A4FA" w14:textId="77777777" w:rsidR="007818FA" w:rsidRPr="00DB04E3" w:rsidRDefault="007818FA" w:rsidP="00D56B6F">
            <w:pPr>
              <w:pStyle w:val="a6"/>
              <w:rPr>
                <w:rFonts w:ascii="Times New Roman" w:eastAsia="宋体" w:hAnsi="Times New Roman"/>
                <w:bCs/>
                <w:color w:val="auto"/>
                <w:sz w:val="18"/>
                <w:szCs w:val="18"/>
              </w:rPr>
            </w:pPr>
          </w:p>
        </w:tc>
        <w:tc>
          <w:tcPr>
            <w:tcW w:w="1984" w:type="dxa"/>
            <w:tcBorders>
              <w:top w:val="nil"/>
              <w:left w:val="nil"/>
              <w:bottom w:val="nil"/>
              <w:right w:val="nil"/>
              <w:tl2br w:val="nil"/>
              <w:tr2bl w:val="nil"/>
            </w:tcBorders>
            <w:shd w:val="clear" w:color="auto" w:fill="auto"/>
            <w:vAlign w:val="center"/>
          </w:tcPr>
          <w:p w14:paraId="4292BFA5" w14:textId="77777777" w:rsidR="007818FA" w:rsidRPr="00DB04E3" w:rsidRDefault="007818FA" w:rsidP="00D56B6F">
            <w:pPr>
              <w:pStyle w:val="a6"/>
              <w:jc w:val="center"/>
              <w:rPr>
                <w:rFonts w:ascii="Times New Roman" w:eastAsia="宋体" w:hAnsi="Times New Roman"/>
                <w:bCs/>
                <w:color w:val="auto"/>
                <w:sz w:val="18"/>
                <w:szCs w:val="18"/>
              </w:rPr>
            </w:pPr>
          </w:p>
        </w:tc>
        <w:tc>
          <w:tcPr>
            <w:tcW w:w="1026" w:type="dxa"/>
            <w:tcBorders>
              <w:top w:val="nil"/>
              <w:left w:val="nil"/>
              <w:bottom w:val="nil"/>
              <w:right w:val="nil"/>
              <w:tl2br w:val="nil"/>
              <w:tr2bl w:val="nil"/>
            </w:tcBorders>
            <w:shd w:val="clear" w:color="auto" w:fill="auto"/>
            <w:vAlign w:val="center"/>
          </w:tcPr>
          <w:p w14:paraId="12CEF8F5" w14:textId="77777777" w:rsidR="007818FA" w:rsidRPr="00DB04E3" w:rsidRDefault="007818FA" w:rsidP="00D56B6F">
            <w:pPr>
              <w:pStyle w:val="a6"/>
              <w:rPr>
                <w:rFonts w:ascii="Times New Roman" w:eastAsia="宋体" w:hAnsi="Times New Roman"/>
                <w:bCs/>
                <w:color w:val="auto"/>
                <w:sz w:val="18"/>
                <w:szCs w:val="18"/>
              </w:rPr>
            </w:pPr>
          </w:p>
        </w:tc>
        <w:tc>
          <w:tcPr>
            <w:tcW w:w="284" w:type="dxa"/>
            <w:tcBorders>
              <w:top w:val="nil"/>
              <w:left w:val="nil"/>
              <w:bottom w:val="nil"/>
              <w:right w:val="nil"/>
              <w:tl2br w:val="nil"/>
              <w:tr2bl w:val="nil"/>
            </w:tcBorders>
            <w:shd w:val="clear" w:color="auto" w:fill="auto"/>
          </w:tcPr>
          <w:p w14:paraId="29318494" w14:textId="77777777" w:rsidR="007818FA" w:rsidRPr="00DB04E3" w:rsidRDefault="007818FA" w:rsidP="00D56B6F">
            <w:pPr>
              <w:spacing w:line="360" w:lineRule="auto"/>
              <w:rPr>
                <w:rFonts w:eastAsia="等线"/>
                <w:sz w:val="18"/>
                <w:szCs w:val="18"/>
              </w:rPr>
            </w:pPr>
          </w:p>
        </w:tc>
        <w:tc>
          <w:tcPr>
            <w:tcW w:w="1667" w:type="dxa"/>
            <w:tcBorders>
              <w:top w:val="nil"/>
              <w:left w:val="nil"/>
              <w:bottom w:val="nil"/>
              <w:right w:val="nil"/>
              <w:tl2br w:val="nil"/>
              <w:tr2bl w:val="nil"/>
            </w:tcBorders>
            <w:shd w:val="clear" w:color="auto" w:fill="auto"/>
            <w:vAlign w:val="center"/>
          </w:tcPr>
          <w:p w14:paraId="6BB7F6BB" w14:textId="77777777" w:rsidR="007818FA" w:rsidRPr="00DB04E3" w:rsidRDefault="007818FA" w:rsidP="00D56B6F">
            <w:pPr>
              <w:pStyle w:val="a6"/>
              <w:rPr>
                <w:rFonts w:ascii="Times New Roman" w:eastAsia="宋体" w:hAnsi="Times New Roman"/>
                <w:color w:val="auto"/>
                <w:sz w:val="18"/>
                <w:szCs w:val="18"/>
              </w:rPr>
            </w:pPr>
            <w:r w:rsidRPr="00DB04E3">
              <w:rPr>
                <w:rFonts w:ascii="Times New Roman" w:eastAsia="宋体" w:hAnsi="Times New Roman"/>
                <w:color w:val="auto"/>
                <w:sz w:val="18"/>
                <w:szCs w:val="18"/>
              </w:rPr>
              <w:t>ARG533-Side-NH1</w:t>
            </w:r>
          </w:p>
        </w:tc>
        <w:tc>
          <w:tcPr>
            <w:tcW w:w="1276" w:type="dxa"/>
            <w:tcBorders>
              <w:top w:val="nil"/>
              <w:left w:val="nil"/>
              <w:bottom w:val="nil"/>
              <w:right w:val="nil"/>
              <w:tl2br w:val="nil"/>
              <w:tr2bl w:val="nil"/>
            </w:tcBorders>
            <w:shd w:val="clear" w:color="auto" w:fill="auto"/>
            <w:vAlign w:val="center"/>
          </w:tcPr>
          <w:p w14:paraId="0B816364" w14:textId="77777777" w:rsidR="007818FA" w:rsidRPr="00DB04E3" w:rsidRDefault="007818FA" w:rsidP="00D56B6F">
            <w:pPr>
              <w:pStyle w:val="a6"/>
              <w:rPr>
                <w:rFonts w:ascii="Times New Roman" w:eastAsia="宋体" w:hAnsi="Times New Roman"/>
                <w:color w:val="auto"/>
                <w:sz w:val="18"/>
                <w:szCs w:val="18"/>
              </w:rPr>
            </w:pPr>
            <w:r w:rsidRPr="00DB04E3">
              <w:rPr>
                <w:rFonts w:ascii="Times New Roman" w:eastAsia="宋体" w:hAnsi="Times New Roman"/>
                <w:color w:val="auto"/>
                <w:sz w:val="18"/>
                <w:szCs w:val="18"/>
              </w:rPr>
              <w:t>C4-Side-O4’</w:t>
            </w:r>
          </w:p>
        </w:tc>
        <w:tc>
          <w:tcPr>
            <w:tcW w:w="1134" w:type="dxa"/>
            <w:tcBorders>
              <w:top w:val="nil"/>
              <w:left w:val="nil"/>
              <w:bottom w:val="nil"/>
              <w:tl2br w:val="nil"/>
              <w:tr2bl w:val="nil"/>
            </w:tcBorders>
            <w:shd w:val="clear" w:color="auto" w:fill="auto"/>
            <w:vAlign w:val="center"/>
          </w:tcPr>
          <w:p w14:paraId="7DCEA5C0" w14:textId="77777777" w:rsidR="007818FA" w:rsidRPr="00DB04E3" w:rsidRDefault="007818FA" w:rsidP="00D56B6F">
            <w:pPr>
              <w:pStyle w:val="a6"/>
              <w:rPr>
                <w:rFonts w:ascii="Times New Roman" w:eastAsia="宋体" w:hAnsi="Times New Roman"/>
                <w:color w:val="auto"/>
                <w:sz w:val="18"/>
                <w:szCs w:val="18"/>
              </w:rPr>
            </w:pPr>
            <w:r w:rsidRPr="00DB04E3">
              <w:rPr>
                <w:rFonts w:ascii="Times New Roman" w:eastAsia="宋体" w:hAnsi="Times New Roman"/>
                <w:color w:val="auto"/>
                <w:sz w:val="18"/>
                <w:szCs w:val="18"/>
              </w:rPr>
              <w:t>47.10%</w:t>
            </w:r>
          </w:p>
        </w:tc>
      </w:tr>
      <w:tr w:rsidR="007818FA" w:rsidRPr="00825E27" w14:paraId="777C88A1" w14:textId="77777777" w:rsidTr="00D56B6F">
        <w:trPr>
          <w:gridBefore w:val="1"/>
          <w:wBefore w:w="34" w:type="dxa"/>
          <w:trHeight w:val="90"/>
        </w:trPr>
        <w:tc>
          <w:tcPr>
            <w:tcW w:w="1668" w:type="dxa"/>
            <w:tcBorders>
              <w:top w:val="nil"/>
              <w:bottom w:val="nil"/>
              <w:right w:val="nil"/>
              <w:tl2br w:val="nil"/>
              <w:tr2bl w:val="nil"/>
            </w:tcBorders>
            <w:shd w:val="clear" w:color="auto" w:fill="auto"/>
            <w:vAlign w:val="center"/>
          </w:tcPr>
          <w:p w14:paraId="2013D026" w14:textId="77777777" w:rsidR="007818FA" w:rsidRPr="00DB04E3" w:rsidRDefault="007818FA" w:rsidP="00D56B6F">
            <w:pPr>
              <w:pStyle w:val="a6"/>
              <w:rPr>
                <w:rFonts w:ascii="Times New Roman" w:eastAsia="宋体" w:hAnsi="Times New Roman"/>
                <w:bCs/>
                <w:color w:val="auto"/>
                <w:sz w:val="18"/>
                <w:szCs w:val="18"/>
              </w:rPr>
            </w:pPr>
            <w:r w:rsidRPr="00DB04E3">
              <w:rPr>
                <w:rFonts w:ascii="Times New Roman" w:eastAsia="宋体" w:hAnsi="Times New Roman"/>
                <w:color w:val="auto"/>
                <w:sz w:val="18"/>
                <w:szCs w:val="18"/>
              </w:rPr>
              <w:t>GLY469-Main-N </w:t>
            </w:r>
          </w:p>
        </w:tc>
        <w:tc>
          <w:tcPr>
            <w:tcW w:w="1984" w:type="dxa"/>
            <w:tcBorders>
              <w:top w:val="nil"/>
              <w:left w:val="nil"/>
              <w:bottom w:val="nil"/>
              <w:right w:val="nil"/>
              <w:tl2br w:val="nil"/>
              <w:tr2bl w:val="nil"/>
            </w:tcBorders>
            <w:shd w:val="clear" w:color="auto" w:fill="auto"/>
            <w:vAlign w:val="center"/>
          </w:tcPr>
          <w:p w14:paraId="33250ADC" w14:textId="77777777" w:rsidR="007818FA" w:rsidRPr="00DB04E3" w:rsidRDefault="007818FA" w:rsidP="00D56B6F">
            <w:pPr>
              <w:pStyle w:val="a6"/>
              <w:jc w:val="center"/>
              <w:rPr>
                <w:rFonts w:ascii="Times New Roman" w:eastAsia="宋体" w:hAnsi="Times New Roman"/>
                <w:bCs/>
                <w:color w:val="auto"/>
                <w:sz w:val="18"/>
                <w:szCs w:val="18"/>
              </w:rPr>
            </w:pPr>
            <w:r w:rsidRPr="00DB04E3">
              <w:rPr>
                <w:rFonts w:ascii="Times New Roman" w:eastAsia="宋体" w:hAnsi="Times New Roman"/>
                <w:color w:val="auto"/>
                <w:sz w:val="18"/>
                <w:szCs w:val="18"/>
              </w:rPr>
              <w:t>U5-Side-O1P</w:t>
            </w:r>
          </w:p>
        </w:tc>
        <w:tc>
          <w:tcPr>
            <w:tcW w:w="1026" w:type="dxa"/>
            <w:tcBorders>
              <w:top w:val="nil"/>
              <w:left w:val="nil"/>
              <w:bottom w:val="nil"/>
              <w:right w:val="nil"/>
              <w:tl2br w:val="nil"/>
              <w:tr2bl w:val="nil"/>
            </w:tcBorders>
            <w:shd w:val="clear" w:color="auto" w:fill="auto"/>
            <w:vAlign w:val="center"/>
          </w:tcPr>
          <w:p w14:paraId="2F1E7795" w14:textId="77777777" w:rsidR="007818FA" w:rsidRPr="00DB04E3" w:rsidRDefault="007818FA" w:rsidP="00D56B6F">
            <w:pPr>
              <w:pStyle w:val="a6"/>
              <w:rPr>
                <w:rFonts w:ascii="Times New Roman" w:eastAsia="宋体" w:hAnsi="Times New Roman"/>
                <w:bCs/>
                <w:color w:val="auto"/>
                <w:sz w:val="18"/>
                <w:szCs w:val="18"/>
              </w:rPr>
            </w:pPr>
            <w:r w:rsidRPr="00DB04E3">
              <w:rPr>
                <w:rFonts w:ascii="Times New Roman" w:eastAsia="宋体" w:hAnsi="Times New Roman"/>
                <w:color w:val="auto"/>
                <w:sz w:val="18"/>
                <w:szCs w:val="18"/>
              </w:rPr>
              <w:t>77.56%</w:t>
            </w:r>
          </w:p>
        </w:tc>
        <w:tc>
          <w:tcPr>
            <w:tcW w:w="284" w:type="dxa"/>
            <w:tcBorders>
              <w:top w:val="nil"/>
              <w:left w:val="nil"/>
              <w:bottom w:val="nil"/>
              <w:right w:val="nil"/>
              <w:tl2br w:val="nil"/>
              <w:tr2bl w:val="nil"/>
            </w:tcBorders>
            <w:shd w:val="clear" w:color="auto" w:fill="auto"/>
          </w:tcPr>
          <w:p w14:paraId="3EDE6AEB" w14:textId="77777777" w:rsidR="007818FA" w:rsidRPr="00825E27" w:rsidRDefault="007818FA" w:rsidP="00D56B6F">
            <w:pPr>
              <w:spacing w:line="360" w:lineRule="auto"/>
              <w:rPr>
                <w:rFonts w:eastAsia="等线"/>
                <w:sz w:val="18"/>
                <w:szCs w:val="18"/>
              </w:rPr>
            </w:pPr>
          </w:p>
        </w:tc>
        <w:tc>
          <w:tcPr>
            <w:tcW w:w="1667" w:type="dxa"/>
            <w:tcBorders>
              <w:top w:val="nil"/>
              <w:left w:val="nil"/>
              <w:bottom w:val="nil"/>
              <w:right w:val="nil"/>
              <w:tl2br w:val="nil"/>
              <w:tr2bl w:val="nil"/>
            </w:tcBorders>
            <w:shd w:val="clear" w:color="auto" w:fill="auto"/>
            <w:vAlign w:val="center"/>
          </w:tcPr>
          <w:p w14:paraId="75B88066" w14:textId="77777777" w:rsidR="007818FA" w:rsidRPr="00825E27" w:rsidRDefault="007818FA" w:rsidP="00D56B6F">
            <w:pPr>
              <w:pStyle w:val="a6"/>
              <w:rPr>
                <w:rFonts w:ascii="Times New Roman" w:eastAsia="宋体" w:hAnsi="Times New Roman"/>
                <w:color w:val="auto"/>
                <w:sz w:val="18"/>
                <w:szCs w:val="18"/>
              </w:rPr>
            </w:pPr>
            <w:r w:rsidRPr="00825E27">
              <w:rPr>
                <w:rFonts w:ascii="Times New Roman" w:eastAsia="宋体" w:hAnsi="Times New Roman"/>
                <w:color w:val="auto"/>
                <w:sz w:val="18"/>
                <w:szCs w:val="18"/>
              </w:rPr>
              <w:t xml:space="preserve">GLY469-Main-N </w:t>
            </w:r>
          </w:p>
        </w:tc>
        <w:tc>
          <w:tcPr>
            <w:tcW w:w="1276" w:type="dxa"/>
            <w:tcBorders>
              <w:top w:val="nil"/>
              <w:left w:val="nil"/>
              <w:bottom w:val="nil"/>
              <w:right w:val="nil"/>
              <w:tl2br w:val="nil"/>
              <w:tr2bl w:val="nil"/>
            </w:tcBorders>
            <w:shd w:val="clear" w:color="auto" w:fill="auto"/>
            <w:vAlign w:val="center"/>
          </w:tcPr>
          <w:p w14:paraId="4222D0C0" w14:textId="77777777" w:rsidR="007818FA" w:rsidRPr="00825E27" w:rsidRDefault="007818FA" w:rsidP="00D56B6F">
            <w:pPr>
              <w:pStyle w:val="a6"/>
              <w:rPr>
                <w:rFonts w:ascii="Times New Roman" w:eastAsia="宋体" w:hAnsi="Times New Roman"/>
                <w:color w:val="auto"/>
                <w:sz w:val="18"/>
                <w:szCs w:val="18"/>
              </w:rPr>
            </w:pPr>
            <w:r w:rsidRPr="00825E27">
              <w:rPr>
                <w:rFonts w:ascii="Times New Roman" w:eastAsia="宋体" w:hAnsi="Times New Roman"/>
                <w:color w:val="auto"/>
                <w:sz w:val="18"/>
                <w:szCs w:val="18"/>
              </w:rPr>
              <w:t>U5-Side-O1P</w:t>
            </w:r>
          </w:p>
        </w:tc>
        <w:tc>
          <w:tcPr>
            <w:tcW w:w="1134" w:type="dxa"/>
            <w:tcBorders>
              <w:top w:val="nil"/>
              <w:left w:val="nil"/>
              <w:bottom w:val="nil"/>
              <w:tl2br w:val="nil"/>
              <w:tr2bl w:val="nil"/>
            </w:tcBorders>
            <w:shd w:val="clear" w:color="auto" w:fill="auto"/>
            <w:vAlign w:val="center"/>
          </w:tcPr>
          <w:p w14:paraId="4CAF2DCA" w14:textId="77777777" w:rsidR="007818FA" w:rsidRPr="00825E27" w:rsidRDefault="007818FA" w:rsidP="00D56B6F">
            <w:pPr>
              <w:pStyle w:val="a6"/>
              <w:rPr>
                <w:rFonts w:ascii="Times New Roman" w:eastAsia="宋体" w:hAnsi="Times New Roman"/>
                <w:color w:val="auto"/>
                <w:sz w:val="18"/>
                <w:szCs w:val="18"/>
              </w:rPr>
            </w:pPr>
            <w:r w:rsidRPr="00825E27">
              <w:rPr>
                <w:rFonts w:ascii="Times New Roman" w:eastAsia="宋体" w:hAnsi="Times New Roman"/>
                <w:color w:val="auto"/>
                <w:sz w:val="18"/>
                <w:szCs w:val="18"/>
              </w:rPr>
              <w:t>77.83%</w:t>
            </w:r>
          </w:p>
        </w:tc>
      </w:tr>
      <w:tr w:rsidR="007818FA" w:rsidRPr="00825E27" w14:paraId="6687110E" w14:textId="77777777" w:rsidTr="00D56B6F">
        <w:trPr>
          <w:gridBefore w:val="1"/>
          <w:wBefore w:w="34" w:type="dxa"/>
          <w:trHeight w:val="90"/>
        </w:trPr>
        <w:tc>
          <w:tcPr>
            <w:tcW w:w="1668" w:type="dxa"/>
            <w:tcBorders>
              <w:top w:val="nil"/>
              <w:bottom w:val="nil"/>
              <w:right w:val="nil"/>
              <w:tl2br w:val="nil"/>
              <w:tr2bl w:val="nil"/>
            </w:tcBorders>
            <w:shd w:val="clear" w:color="auto" w:fill="auto"/>
            <w:vAlign w:val="center"/>
          </w:tcPr>
          <w:p w14:paraId="7F92780E" w14:textId="77777777" w:rsidR="007818FA" w:rsidRPr="00DB04E3" w:rsidRDefault="007818FA" w:rsidP="00D56B6F">
            <w:pPr>
              <w:pStyle w:val="a6"/>
              <w:rPr>
                <w:rFonts w:ascii="Times New Roman" w:eastAsia="宋体" w:hAnsi="Times New Roman"/>
                <w:bCs/>
                <w:color w:val="auto"/>
                <w:sz w:val="18"/>
                <w:szCs w:val="18"/>
              </w:rPr>
            </w:pPr>
            <w:r w:rsidRPr="00DB04E3">
              <w:rPr>
                <w:rFonts w:ascii="Times New Roman" w:eastAsia="宋体" w:hAnsi="Times New Roman"/>
                <w:color w:val="auto"/>
                <w:sz w:val="18"/>
                <w:szCs w:val="18"/>
              </w:rPr>
              <w:t>LYS422-Side-NZ</w:t>
            </w:r>
          </w:p>
        </w:tc>
        <w:tc>
          <w:tcPr>
            <w:tcW w:w="1984" w:type="dxa"/>
            <w:tcBorders>
              <w:top w:val="nil"/>
              <w:left w:val="nil"/>
              <w:bottom w:val="nil"/>
              <w:right w:val="nil"/>
              <w:tl2br w:val="nil"/>
              <w:tr2bl w:val="nil"/>
            </w:tcBorders>
            <w:shd w:val="clear" w:color="auto" w:fill="auto"/>
            <w:vAlign w:val="center"/>
          </w:tcPr>
          <w:p w14:paraId="31149CC2" w14:textId="77777777" w:rsidR="007818FA" w:rsidRPr="00DB04E3" w:rsidRDefault="007818FA" w:rsidP="00D56B6F">
            <w:pPr>
              <w:pStyle w:val="a6"/>
              <w:jc w:val="center"/>
              <w:rPr>
                <w:rFonts w:ascii="Times New Roman" w:eastAsia="宋体" w:hAnsi="Times New Roman"/>
                <w:bCs/>
                <w:color w:val="auto"/>
                <w:sz w:val="18"/>
                <w:szCs w:val="18"/>
              </w:rPr>
            </w:pPr>
            <w:r w:rsidRPr="00DB04E3">
              <w:rPr>
                <w:rFonts w:ascii="Times New Roman" w:eastAsia="宋体" w:hAnsi="Times New Roman"/>
                <w:color w:val="auto"/>
                <w:sz w:val="18"/>
                <w:szCs w:val="18"/>
              </w:rPr>
              <w:t>U5-Side-O1P</w:t>
            </w:r>
          </w:p>
        </w:tc>
        <w:tc>
          <w:tcPr>
            <w:tcW w:w="1026" w:type="dxa"/>
            <w:tcBorders>
              <w:top w:val="nil"/>
              <w:left w:val="nil"/>
              <w:bottom w:val="nil"/>
              <w:right w:val="nil"/>
              <w:tl2br w:val="nil"/>
              <w:tr2bl w:val="nil"/>
            </w:tcBorders>
            <w:shd w:val="clear" w:color="auto" w:fill="auto"/>
            <w:vAlign w:val="center"/>
          </w:tcPr>
          <w:p w14:paraId="7ECE9910" w14:textId="77777777" w:rsidR="007818FA" w:rsidRPr="00DB04E3" w:rsidRDefault="007818FA" w:rsidP="00D56B6F">
            <w:pPr>
              <w:pStyle w:val="a6"/>
              <w:rPr>
                <w:rFonts w:ascii="Times New Roman" w:eastAsia="宋体" w:hAnsi="Times New Roman"/>
                <w:bCs/>
                <w:color w:val="auto"/>
                <w:sz w:val="18"/>
                <w:szCs w:val="18"/>
              </w:rPr>
            </w:pPr>
            <w:r w:rsidRPr="00DB04E3">
              <w:rPr>
                <w:rFonts w:ascii="Times New Roman" w:eastAsia="宋体" w:hAnsi="Times New Roman"/>
                <w:color w:val="auto"/>
                <w:sz w:val="18"/>
                <w:szCs w:val="18"/>
              </w:rPr>
              <w:t>71.95%</w:t>
            </w:r>
          </w:p>
        </w:tc>
        <w:tc>
          <w:tcPr>
            <w:tcW w:w="284" w:type="dxa"/>
            <w:tcBorders>
              <w:top w:val="nil"/>
              <w:left w:val="nil"/>
              <w:bottom w:val="nil"/>
              <w:right w:val="nil"/>
              <w:tl2br w:val="nil"/>
              <w:tr2bl w:val="nil"/>
            </w:tcBorders>
            <w:shd w:val="clear" w:color="auto" w:fill="auto"/>
          </w:tcPr>
          <w:p w14:paraId="56D2EBCE" w14:textId="77777777" w:rsidR="007818FA" w:rsidRPr="00825E27" w:rsidRDefault="007818FA" w:rsidP="00D56B6F">
            <w:pPr>
              <w:spacing w:line="360" w:lineRule="auto"/>
              <w:rPr>
                <w:rFonts w:eastAsia="等线"/>
                <w:sz w:val="18"/>
                <w:szCs w:val="18"/>
              </w:rPr>
            </w:pPr>
          </w:p>
        </w:tc>
        <w:tc>
          <w:tcPr>
            <w:tcW w:w="1667" w:type="dxa"/>
            <w:tcBorders>
              <w:top w:val="nil"/>
              <w:left w:val="nil"/>
              <w:bottom w:val="nil"/>
              <w:right w:val="nil"/>
              <w:tl2br w:val="nil"/>
              <w:tr2bl w:val="nil"/>
            </w:tcBorders>
            <w:shd w:val="clear" w:color="auto" w:fill="auto"/>
            <w:vAlign w:val="center"/>
          </w:tcPr>
          <w:p w14:paraId="74AD1460" w14:textId="77777777" w:rsidR="007818FA" w:rsidRPr="00825E27" w:rsidRDefault="007818FA" w:rsidP="00D56B6F">
            <w:pPr>
              <w:pStyle w:val="a6"/>
              <w:rPr>
                <w:rFonts w:ascii="Times New Roman" w:eastAsia="宋体" w:hAnsi="Times New Roman"/>
                <w:color w:val="auto"/>
                <w:sz w:val="18"/>
                <w:szCs w:val="18"/>
              </w:rPr>
            </w:pPr>
            <w:r w:rsidRPr="00825E27">
              <w:rPr>
                <w:rFonts w:ascii="Times New Roman" w:eastAsia="宋体" w:hAnsi="Times New Roman"/>
                <w:color w:val="auto"/>
                <w:sz w:val="18"/>
                <w:szCs w:val="18"/>
              </w:rPr>
              <w:t>LYS422-Side-NZ</w:t>
            </w:r>
          </w:p>
        </w:tc>
        <w:tc>
          <w:tcPr>
            <w:tcW w:w="1276" w:type="dxa"/>
            <w:tcBorders>
              <w:top w:val="nil"/>
              <w:left w:val="nil"/>
              <w:bottom w:val="nil"/>
              <w:right w:val="nil"/>
              <w:tl2br w:val="nil"/>
              <w:tr2bl w:val="nil"/>
            </w:tcBorders>
            <w:shd w:val="clear" w:color="auto" w:fill="auto"/>
            <w:vAlign w:val="center"/>
          </w:tcPr>
          <w:p w14:paraId="2EF39F36" w14:textId="77777777" w:rsidR="007818FA" w:rsidRPr="00825E27" w:rsidRDefault="007818FA" w:rsidP="00D56B6F">
            <w:pPr>
              <w:pStyle w:val="a6"/>
              <w:rPr>
                <w:rFonts w:ascii="Times New Roman" w:eastAsia="宋体" w:hAnsi="Times New Roman"/>
                <w:color w:val="auto"/>
                <w:sz w:val="18"/>
                <w:szCs w:val="18"/>
              </w:rPr>
            </w:pPr>
            <w:r>
              <w:rPr>
                <w:rFonts w:ascii="Times New Roman" w:eastAsia="宋体" w:hAnsi="Times New Roman"/>
                <w:color w:val="auto"/>
                <w:sz w:val="18"/>
                <w:szCs w:val="18"/>
              </w:rPr>
              <w:t>U</w:t>
            </w:r>
            <w:r w:rsidRPr="00825E27">
              <w:rPr>
                <w:rFonts w:ascii="Times New Roman" w:eastAsia="宋体" w:hAnsi="Times New Roman"/>
                <w:color w:val="auto"/>
                <w:sz w:val="18"/>
                <w:szCs w:val="18"/>
              </w:rPr>
              <w:t>5-Side-O1P</w:t>
            </w:r>
          </w:p>
        </w:tc>
        <w:tc>
          <w:tcPr>
            <w:tcW w:w="1134" w:type="dxa"/>
            <w:tcBorders>
              <w:top w:val="nil"/>
              <w:left w:val="nil"/>
              <w:bottom w:val="nil"/>
              <w:tl2br w:val="nil"/>
              <w:tr2bl w:val="nil"/>
            </w:tcBorders>
            <w:shd w:val="clear" w:color="auto" w:fill="auto"/>
            <w:vAlign w:val="center"/>
          </w:tcPr>
          <w:p w14:paraId="532FA984" w14:textId="77777777" w:rsidR="007818FA" w:rsidRPr="00825E27" w:rsidRDefault="007818FA" w:rsidP="00D56B6F">
            <w:pPr>
              <w:pStyle w:val="a6"/>
              <w:rPr>
                <w:rFonts w:ascii="Times New Roman" w:eastAsia="宋体" w:hAnsi="Times New Roman"/>
                <w:color w:val="auto"/>
                <w:sz w:val="18"/>
                <w:szCs w:val="18"/>
              </w:rPr>
            </w:pPr>
            <w:r w:rsidRPr="00825E27">
              <w:rPr>
                <w:rFonts w:ascii="Times New Roman" w:eastAsia="宋体" w:hAnsi="Times New Roman"/>
                <w:color w:val="auto"/>
                <w:sz w:val="18"/>
                <w:szCs w:val="18"/>
              </w:rPr>
              <w:t>84.39%</w:t>
            </w:r>
          </w:p>
        </w:tc>
      </w:tr>
      <w:tr w:rsidR="007818FA" w:rsidRPr="00825E27" w14:paraId="4041B649" w14:textId="77777777" w:rsidTr="00D56B6F">
        <w:trPr>
          <w:gridBefore w:val="1"/>
          <w:wBefore w:w="34" w:type="dxa"/>
          <w:trHeight w:val="90"/>
        </w:trPr>
        <w:tc>
          <w:tcPr>
            <w:tcW w:w="1668" w:type="dxa"/>
            <w:tcBorders>
              <w:top w:val="nil"/>
              <w:bottom w:val="nil"/>
              <w:right w:val="nil"/>
              <w:tl2br w:val="nil"/>
              <w:tr2bl w:val="nil"/>
            </w:tcBorders>
            <w:shd w:val="clear" w:color="auto" w:fill="auto"/>
            <w:vAlign w:val="center"/>
          </w:tcPr>
          <w:p w14:paraId="66A639B3" w14:textId="77777777" w:rsidR="007818FA" w:rsidRPr="00DB04E3" w:rsidRDefault="007818FA" w:rsidP="00D56B6F">
            <w:pPr>
              <w:pStyle w:val="a6"/>
              <w:rPr>
                <w:rFonts w:ascii="Times New Roman" w:eastAsia="宋体" w:hAnsi="Times New Roman"/>
                <w:color w:val="auto"/>
                <w:sz w:val="18"/>
                <w:szCs w:val="18"/>
              </w:rPr>
            </w:pPr>
            <w:r w:rsidRPr="00DB04E3">
              <w:rPr>
                <w:rFonts w:ascii="Times New Roman" w:eastAsia="宋体" w:hAnsi="Times New Roman"/>
                <w:color w:val="auto"/>
                <w:sz w:val="18"/>
                <w:szCs w:val="18"/>
              </w:rPr>
              <w:t>ASN468-Main-CA</w:t>
            </w:r>
          </w:p>
        </w:tc>
        <w:tc>
          <w:tcPr>
            <w:tcW w:w="1984" w:type="dxa"/>
            <w:tcBorders>
              <w:top w:val="nil"/>
              <w:left w:val="nil"/>
              <w:bottom w:val="nil"/>
              <w:right w:val="nil"/>
              <w:tl2br w:val="nil"/>
              <w:tr2bl w:val="nil"/>
            </w:tcBorders>
            <w:shd w:val="clear" w:color="auto" w:fill="auto"/>
            <w:vAlign w:val="center"/>
          </w:tcPr>
          <w:p w14:paraId="12006C49" w14:textId="77777777" w:rsidR="007818FA" w:rsidRPr="00DB04E3" w:rsidRDefault="007818FA" w:rsidP="00D56B6F">
            <w:pPr>
              <w:pStyle w:val="a6"/>
              <w:jc w:val="center"/>
              <w:rPr>
                <w:rFonts w:ascii="Times New Roman" w:eastAsia="宋体" w:hAnsi="Times New Roman"/>
                <w:color w:val="auto"/>
                <w:sz w:val="18"/>
                <w:szCs w:val="18"/>
              </w:rPr>
            </w:pPr>
            <w:r w:rsidRPr="00DB04E3">
              <w:rPr>
                <w:rFonts w:ascii="Times New Roman" w:eastAsia="宋体" w:hAnsi="Times New Roman"/>
                <w:color w:val="auto"/>
                <w:sz w:val="18"/>
                <w:szCs w:val="18"/>
              </w:rPr>
              <w:t>U5-Side-O1P</w:t>
            </w:r>
          </w:p>
        </w:tc>
        <w:tc>
          <w:tcPr>
            <w:tcW w:w="1026" w:type="dxa"/>
            <w:tcBorders>
              <w:top w:val="nil"/>
              <w:left w:val="nil"/>
              <w:bottom w:val="nil"/>
              <w:right w:val="nil"/>
              <w:tl2br w:val="nil"/>
              <w:tr2bl w:val="nil"/>
            </w:tcBorders>
            <w:shd w:val="clear" w:color="auto" w:fill="auto"/>
            <w:vAlign w:val="center"/>
          </w:tcPr>
          <w:p w14:paraId="3546E158" w14:textId="77777777" w:rsidR="007818FA" w:rsidRPr="00DB04E3" w:rsidRDefault="007818FA" w:rsidP="00D56B6F">
            <w:pPr>
              <w:pStyle w:val="a6"/>
              <w:rPr>
                <w:rFonts w:ascii="Times New Roman" w:eastAsia="宋体" w:hAnsi="Times New Roman"/>
                <w:color w:val="auto"/>
                <w:sz w:val="18"/>
                <w:szCs w:val="18"/>
              </w:rPr>
            </w:pPr>
            <w:r w:rsidRPr="00DB04E3">
              <w:rPr>
                <w:rFonts w:ascii="Times New Roman" w:eastAsia="宋体" w:hAnsi="Times New Roman"/>
                <w:color w:val="auto"/>
                <w:sz w:val="18"/>
                <w:szCs w:val="18"/>
              </w:rPr>
              <w:t>60.10%</w:t>
            </w:r>
          </w:p>
        </w:tc>
        <w:tc>
          <w:tcPr>
            <w:tcW w:w="284" w:type="dxa"/>
            <w:tcBorders>
              <w:top w:val="nil"/>
              <w:left w:val="nil"/>
              <w:bottom w:val="nil"/>
              <w:right w:val="nil"/>
              <w:tl2br w:val="nil"/>
              <w:tr2bl w:val="nil"/>
            </w:tcBorders>
            <w:shd w:val="clear" w:color="auto" w:fill="auto"/>
          </w:tcPr>
          <w:p w14:paraId="7B3FC8FA" w14:textId="77777777" w:rsidR="007818FA" w:rsidRPr="00825E27" w:rsidRDefault="007818FA" w:rsidP="00D56B6F">
            <w:pPr>
              <w:spacing w:line="360" w:lineRule="auto"/>
              <w:rPr>
                <w:rFonts w:eastAsia="等线"/>
                <w:sz w:val="18"/>
                <w:szCs w:val="18"/>
              </w:rPr>
            </w:pPr>
          </w:p>
        </w:tc>
        <w:tc>
          <w:tcPr>
            <w:tcW w:w="1667" w:type="dxa"/>
            <w:tcBorders>
              <w:top w:val="nil"/>
              <w:left w:val="nil"/>
              <w:bottom w:val="nil"/>
              <w:right w:val="nil"/>
              <w:tl2br w:val="nil"/>
              <w:tr2bl w:val="nil"/>
            </w:tcBorders>
            <w:shd w:val="clear" w:color="auto" w:fill="auto"/>
            <w:vAlign w:val="center"/>
          </w:tcPr>
          <w:p w14:paraId="590E211F" w14:textId="77777777" w:rsidR="007818FA" w:rsidRPr="00825E27" w:rsidRDefault="007818FA" w:rsidP="00D56B6F">
            <w:pPr>
              <w:pStyle w:val="a6"/>
              <w:rPr>
                <w:rFonts w:ascii="Times New Roman" w:eastAsia="宋体" w:hAnsi="Times New Roman"/>
                <w:color w:val="auto"/>
                <w:sz w:val="18"/>
                <w:szCs w:val="18"/>
              </w:rPr>
            </w:pPr>
            <w:r w:rsidRPr="00825E27">
              <w:rPr>
                <w:rFonts w:ascii="Times New Roman" w:eastAsia="宋体" w:hAnsi="Times New Roman"/>
                <w:color w:val="auto"/>
                <w:sz w:val="18"/>
                <w:szCs w:val="18"/>
              </w:rPr>
              <w:t>ASN468-Main-CA</w:t>
            </w:r>
          </w:p>
        </w:tc>
        <w:tc>
          <w:tcPr>
            <w:tcW w:w="1276" w:type="dxa"/>
            <w:tcBorders>
              <w:top w:val="nil"/>
              <w:left w:val="nil"/>
              <w:bottom w:val="nil"/>
              <w:right w:val="nil"/>
              <w:tl2br w:val="nil"/>
              <w:tr2bl w:val="nil"/>
            </w:tcBorders>
            <w:shd w:val="clear" w:color="auto" w:fill="auto"/>
            <w:vAlign w:val="center"/>
          </w:tcPr>
          <w:p w14:paraId="0E19774F" w14:textId="77777777" w:rsidR="007818FA" w:rsidRPr="00825E27" w:rsidRDefault="007818FA" w:rsidP="00D56B6F">
            <w:pPr>
              <w:pStyle w:val="a6"/>
              <w:rPr>
                <w:rFonts w:ascii="Times New Roman" w:eastAsia="宋体" w:hAnsi="Times New Roman"/>
                <w:color w:val="auto"/>
                <w:sz w:val="18"/>
                <w:szCs w:val="18"/>
              </w:rPr>
            </w:pPr>
            <w:r w:rsidRPr="00825E27">
              <w:rPr>
                <w:rFonts w:ascii="Times New Roman" w:eastAsia="宋体" w:hAnsi="Times New Roman"/>
                <w:color w:val="auto"/>
                <w:sz w:val="18"/>
                <w:szCs w:val="18"/>
              </w:rPr>
              <w:t>U5-Side-O1P</w:t>
            </w:r>
          </w:p>
        </w:tc>
        <w:tc>
          <w:tcPr>
            <w:tcW w:w="1134" w:type="dxa"/>
            <w:tcBorders>
              <w:top w:val="nil"/>
              <w:left w:val="nil"/>
              <w:bottom w:val="nil"/>
              <w:tl2br w:val="nil"/>
              <w:tr2bl w:val="nil"/>
            </w:tcBorders>
            <w:shd w:val="clear" w:color="auto" w:fill="auto"/>
            <w:vAlign w:val="center"/>
          </w:tcPr>
          <w:p w14:paraId="0202CB66" w14:textId="77777777" w:rsidR="007818FA" w:rsidRPr="00825E27" w:rsidRDefault="007818FA" w:rsidP="00D56B6F">
            <w:pPr>
              <w:pStyle w:val="a6"/>
              <w:rPr>
                <w:rFonts w:ascii="Times New Roman" w:eastAsia="宋体" w:hAnsi="Times New Roman"/>
                <w:color w:val="auto"/>
                <w:sz w:val="18"/>
                <w:szCs w:val="18"/>
              </w:rPr>
            </w:pPr>
            <w:r w:rsidRPr="00825E27">
              <w:rPr>
                <w:rFonts w:ascii="Times New Roman" w:eastAsia="宋体" w:hAnsi="Times New Roman"/>
                <w:color w:val="auto"/>
                <w:sz w:val="18"/>
                <w:szCs w:val="18"/>
              </w:rPr>
              <w:t>44.41%</w:t>
            </w:r>
          </w:p>
        </w:tc>
      </w:tr>
      <w:tr w:rsidR="007818FA" w:rsidRPr="00825E27" w14:paraId="56A6786A" w14:textId="77777777" w:rsidTr="00D56B6F">
        <w:trPr>
          <w:gridBefore w:val="1"/>
          <w:wBefore w:w="34" w:type="dxa"/>
          <w:trHeight w:val="90"/>
        </w:trPr>
        <w:tc>
          <w:tcPr>
            <w:tcW w:w="1668" w:type="dxa"/>
            <w:tcBorders>
              <w:top w:val="nil"/>
              <w:bottom w:val="single" w:sz="12" w:space="0" w:color="auto"/>
              <w:right w:val="nil"/>
              <w:tl2br w:val="nil"/>
              <w:tr2bl w:val="nil"/>
            </w:tcBorders>
            <w:shd w:val="clear" w:color="auto" w:fill="auto"/>
            <w:vAlign w:val="center"/>
          </w:tcPr>
          <w:p w14:paraId="33FAEB22" w14:textId="77777777" w:rsidR="007818FA" w:rsidRPr="00DB04E3" w:rsidRDefault="007818FA" w:rsidP="00D56B6F">
            <w:pPr>
              <w:pStyle w:val="a6"/>
              <w:rPr>
                <w:rFonts w:ascii="Times New Roman" w:eastAsia="宋体" w:hAnsi="Times New Roman"/>
                <w:color w:val="auto"/>
                <w:sz w:val="18"/>
                <w:szCs w:val="18"/>
              </w:rPr>
            </w:pPr>
            <w:r w:rsidRPr="00DB04E3">
              <w:rPr>
                <w:rFonts w:ascii="Times New Roman" w:eastAsia="宋体" w:hAnsi="Times New Roman"/>
                <w:color w:val="auto"/>
                <w:sz w:val="18"/>
                <w:szCs w:val="18"/>
              </w:rPr>
              <w:t>ASN531-Side-ND2</w:t>
            </w:r>
          </w:p>
        </w:tc>
        <w:tc>
          <w:tcPr>
            <w:tcW w:w="1984" w:type="dxa"/>
            <w:tcBorders>
              <w:top w:val="nil"/>
              <w:left w:val="nil"/>
              <w:bottom w:val="single" w:sz="12" w:space="0" w:color="auto"/>
              <w:right w:val="nil"/>
              <w:tl2br w:val="nil"/>
              <w:tr2bl w:val="nil"/>
            </w:tcBorders>
            <w:shd w:val="clear" w:color="auto" w:fill="auto"/>
            <w:vAlign w:val="center"/>
          </w:tcPr>
          <w:p w14:paraId="3C1B5550" w14:textId="77777777" w:rsidR="007818FA" w:rsidRPr="00DB04E3" w:rsidRDefault="007818FA" w:rsidP="00D56B6F">
            <w:pPr>
              <w:pStyle w:val="a6"/>
              <w:jc w:val="center"/>
              <w:rPr>
                <w:rFonts w:ascii="Times New Roman" w:eastAsia="宋体" w:hAnsi="Times New Roman"/>
                <w:color w:val="auto"/>
                <w:sz w:val="18"/>
                <w:szCs w:val="18"/>
              </w:rPr>
            </w:pPr>
            <w:r w:rsidRPr="00DB04E3">
              <w:rPr>
                <w:rFonts w:ascii="Times New Roman" w:eastAsia="宋体" w:hAnsi="Times New Roman"/>
                <w:color w:val="auto"/>
                <w:sz w:val="18"/>
                <w:szCs w:val="18"/>
              </w:rPr>
              <w:t>U5-Side-O4'</w:t>
            </w:r>
          </w:p>
        </w:tc>
        <w:tc>
          <w:tcPr>
            <w:tcW w:w="1026" w:type="dxa"/>
            <w:tcBorders>
              <w:top w:val="nil"/>
              <w:left w:val="nil"/>
              <w:bottom w:val="single" w:sz="12" w:space="0" w:color="auto"/>
              <w:right w:val="nil"/>
              <w:tl2br w:val="nil"/>
              <w:tr2bl w:val="nil"/>
            </w:tcBorders>
            <w:shd w:val="clear" w:color="auto" w:fill="auto"/>
            <w:vAlign w:val="center"/>
          </w:tcPr>
          <w:p w14:paraId="7FA4AF5B" w14:textId="77777777" w:rsidR="007818FA" w:rsidRPr="00DB04E3" w:rsidRDefault="007818FA" w:rsidP="00D56B6F">
            <w:pPr>
              <w:pStyle w:val="a6"/>
              <w:rPr>
                <w:rFonts w:ascii="Times New Roman" w:eastAsia="宋体" w:hAnsi="Times New Roman"/>
                <w:color w:val="auto"/>
                <w:sz w:val="18"/>
                <w:szCs w:val="18"/>
              </w:rPr>
            </w:pPr>
            <w:r w:rsidRPr="00DB04E3">
              <w:rPr>
                <w:rFonts w:ascii="Times New Roman" w:eastAsia="宋体" w:hAnsi="Times New Roman" w:hint="eastAsia"/>
                <w:color w:val="auto"/>
                <w:sz w:val="18"/>
                <w:szCs w:val="18"/>
              </w:rPr>
              <w:t>41.39%</w:t>
            </w:r>
          </w:p>
        </w:tc>
        <w:tc>
          <w:tcPr>
            <w:tcW w:w="284" w:type="dxa"/>
            <w:tcBorders>
              <w:top w:val="nil"/>
              <w:left w:val="nil"/>
              <w:bottom w:val="single" w:sz="12" w:space="0" w:color="auto"/>
              <w:right w:val="nil"/>
              <w:tl2br w:val="nil"/>
              <w:tr2bl w:val="nil"/>
            </w:tcBorders>
            <w:shd w:val="clear" w:color="auto" w:fill="auto"/>
          </w:tcPr>
          <w:p w14:paraId="6BE83955" w14:textId="77777777" w:rsidR="007818FA" w:rsidRPr="00825E27" w:rsidRDefault="007818FA" w:rsidP="00D56B6F">
            <w:pPr>
              <w:spacing w:line="360" w:lineRule="auto"/>
              <w:rPr>
                <w:rFonts w:eastAsia="等线"/>
                <w:sz w:val="18"/>
                <w:szCs w:val="18"/>
              </w:rPr>
            </w:pPr>
          </w:p>
        </w:tc>
        <w:tc>
          <w:tcPr>
            <w:tcW w:w="1667" w:type="dxa"/>
            <w:tcBorders>
              <w:top w:val="nil"/>
              <w:left w:val="nil"/>
              <w:bottom w:val="single" w:sz="12" w:space="0" w:color="auto"/>
              <w:right w:val="nil"/>
              <w:tl2br w:val="nil"/>
              <w:tr2bl w:val="nil"/>
            </w:tcBorders>
            <w:shd w:val="clear" w:color="auto" w:fill="auto"/>
            <w:vAlign w:val="center"/>
          </w:tcPr>
          <w:p w14:paraId="46EC54B6" w14:textId="77777777" w:rsidR="007818FA" w:rsidRPr="00825E27" w:rsidRDefault="007818FA" w:rsidP="00D56B6F">
            <w:pPr>
              <w:pStyle w:val="a6"/>
              <w:rPr>
                <w:rFonts w:ascii="Times New Roman" w:eastAsia="宋体" w:hAnsi="Times New Roman"/>
                <w:color w:val="auto"/>
                <w:sz w:val="18"/>
                <w:szCs w:val="18"/>
              </w:rPr>
            </w:pPr>
          </w:p>
        </w:tc>
        <w:tc>
          <w:tcPr>
            <w:tcW w:w="1276" w:type="dxa"/>
            <w:tcBorders>
              <w:top w:val="nil"/>
              <w:left w:val="nil"/>
              <w:bottom w:val="single" w:sz="12" w:space="0" w:color="auto"/>
              <w:right w:val="nil"/>
              <w:tl2br w:val="nil"/>
              <w:tr2bl w:val="nil"/>
            </w:tcBorders>
            <w:shd w:val="clear" w:color="auto" w:fill="auto"/>
            <w:vAlign w:val="center"/>
          </w:tcPr>
          <w:p w14:paraId="737A9412" w14:textId="77777777" w:rsidR="007818FA" w:rsidRPr="00825E27" w:rsidRDefault="007818FA" w:rsidP="00D56B6F">
            <w:pPr>
              <w:pStyle w:val="a6"/>
              <w:rPr>
                <w:rFonts w:ascii="Times New Roman" w:eastAsia="宋体" w:hAnsi="Times New Roman"/>
                <w:color w:val="auto"/>
                <w:sz w:val="18"/>
                <w:szCs w:val="18"/>
              </w:rPr>
            </w:pPr>
          </w:p>
        </w:tc>
        <w:tc>
          <w:tcPr>
            <w:tcW w:w="1134" w:type="dxa"/>
            <w:tcBorders>
              <w:top w:val="nil"/>
              <w:left w:val="nil"/>
              <w:bottom w:val="single" w:sz="12" w:space="0" w:color="auto"/>
              <w:tl2br w:val="nil"/>
              <w:tr2bl w:val="nil"/>
            </w:tcBorders>
            <w:shd w:val="clear" w:color="auto" w:fill="auto"/>
            <w:vAlign w:val="center"/>
          </w:tcPr>
          <w:p w14:paraId="408F5B18" w14:textId="77777777" w:rsidR="007818FA" w:rsidRPr="00825E27" w:rsidRDefault="007818FA" w:rsidP="00D56B6F">
            <w:pPr>
              <w:pStyle w:val="a6"/>
              <w:rPr>
                <w:rFonts w:ascii="Times New Roman" w:eastAsia="宋体" w:hAnsi="Times New Roman"/>
                <w:color w:val="auto"/>
                <w:sz w:val="18"/>
                <w:szCs w:val="18"/>
              </w:rPr>
            </w:pPr>
          </w:p>
        </w:tc>
      </w:tr>
    </w:tbl>
    <w:p w14:paraId="4B666C66" w14:textId="77777777" w:rsidR="007818FA" w:rsidRPr="00D259DF" w:rsidRDefault="007818FA" w:rsidP="007818FA">
      <w:pPr>
        <w:spacing w:line="360" w:lineRule="auto"/>
        <w:rPr>
          <w:rFonts w:ascii="Times New Roman" w:eastAsia="等线" w:hAnsi="Times New Roman" w:cs="Times New Roman"/>
          <w:sz w:val="24"/>
          <w:szCs w:val="24"/>
        </w:rPr>
      </w:pPr>
      <w:r w:rsidRPr="00D259DF">
        <w:rPr>
          <w:rFonts w:ascii="Times New Roman" w:eastAsia="等线" w:hAnsi="Times New Roman" w:cs="Times New Roman" w:hint="eastAsia"/>
          <w:sz w:val="24"/>
          <w:szCs w:val="24"/>
        </w:rPr>
        <w:t>Only the H-bonds with an occupancy &gt;</w:t>
      </w:r>
      <w:r w:rsidRPr="00D259DF">
        <w:rPr>
          <w:rFonts w:ascii="Times New Roman" w:eastAsia="等线" w:hAnsi="Times New Roman" w:cs="Times New Roman"/>
          <w:sz w:val="24"/>
          <w:szCs w:val="24"/>
        </w:rPr>
        <w:t xml:space="preserve"> </w:t>
      </w:r>
      <w:r w:rsidRPr="00D259DF">
        <w:rPr>
          <w:rFonts w:ascii="Times New Roman" w:eastAsia="等线" w:hAnsi="Times New Roman" w:cs="Times New Roman" w:hint="eastAsia"/>
          <w:sz w:val="24"/>
          <w:szCs w:val="24"/>
        </w:rPr>
        <w:t>40% are considered.</w:t>
      </w:r>
      <w:r w:rsidRPr="00D259DF">
        <w:rPr>
          <w:rFonts w:ascii="Times New Roman" w:eastAsia="等线" w:hAnsi="Times New Roman" w:cs="Times New Roman"/>
          <w:sz w:val="24"/>
          <w:szCs w:val="24"/>
        </w:rPr>
        <w:t xml:space="preserve"> </w:t>
      </w:r>
      <w:r w:rsidRPr="00D259DF">
        <w:rPr>
          <w:rFonts w:ascii="Times New Roman" w:eastAsia="等线" w:hAnsi="Times New Roman" w:cs="Times New Roman" w:hint="eastAsia"/>
          <w:sz w:val="24"/>
          <w:szCs w:val="24"/>
        </w:rPr>
        <w:t>The H-bonds associated with adenosine are highlighted in bold.</w:t>
      </w:r>
      <w:r w:rsidRPr="00D259DF">
        <w:rPr>
          <w:rFonts w:ascii="Times New Roman" w:eastAsia="等线" w:hAnsi="Times New Roman" w:cs="Times New Roman"/>
          <w:sz w:val="24"/>
          <w:szCs w:val="24"/>
        </w:rPr>
        <w:t xml:space="preserve"> </w:t>
      </w:r>
    </w:p>
    <w:p w14:paraId="3359627E" w14:textId="77777777" w:rsidR="007818FA" w:rsidRPr="00872EB8" w:rsidRDefault="007818FA" w:rsidP="007818FA">
      <w:pPr>
        <w:rPr>
          <w:rFonts w:ascii="Times New Roman" w:hAnsi="Times New Roman" w:cs="Times New Roman"/>
          <w:sz w:val="24"/>
          <w:szCs w:val="24"/>
        </w:rPr>
      </w:pPr>
    </w:p>
    <w:p w14:paraId="3FEB0043" w14:textId="77777777" w:rsidR="002C6460" w:rsidRPr="007818FA" w:rsidRDefault="002C6460" w:rsidP="002C6460">
      <w:pPr>
        <w:rPr>
          <w:rFonts w:ascii="Times New Roman" w:hAnsi="Times New Roman" w:cs="Times New Roman"/>
          <w:sz w:val="24"/>
          <w:szCs w:val="24"/>
        </w:rPr>
      </w:pPr>
    </w:p>
    <w:p w14:paraId="112BB658" w14:textId="77777777" w:rsidR="002C6460" w:rsidRPr="00872EB8" w:rsidRDefault="002C6460" w:rsidP="002C6460">
      <w:pPr>
        <w:rPr>
          <w:rFonts w:ascii="Times New Roman" w:hAnsi="Times New Roman" w:cs="Times New Roman"/>
          <w:sz w:val="24"/>
          <w:szCs w:val="24"/>
        </w:rPr>
      </w:pPr>
    </w:p>
    <w:p w14:paraId="54FF0D35" w14:textId="77777777" w:rsidR="002C6460" w:rsidRDefault="002C6460">
      <w:pPr>
        <w:widowControl/>
        <w:jc w:val="left"/>
      </w:pPr>
      <w:r>
        <w:br w:type="page"/>
      </w:r>
    </w:p>
    <w:p w14:paraId="669D6478" w14:textId="6CAC584F" w:rsidR="007818FA" w:rsidRDefault="00365985" w:rsidP="00365985">
      <w:pPr>
        <w:jc w:val="center"/>
      </w:pPr>
      <w:r>
        <w:rPr>
          <w:noProof/>
        </w:rPr>
        <w:lastRenderedPageBreak/>
        <w:drawing>
          <wp:inline distT="0" distB="0" distL="0" distR="0" wp14:anchorId="0F46B6B4" wp14:editId="570B6EF4">
            <wp:extent cx="4680204" cy="2418588"/>
            <wp:effectExtent l="0" t="0" r="635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MSD_3.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80204" cy="2418588"/>
                    </a:xfrm>
                    <a:prstGeom prst="rect">
                      <a:avLst/>
                    </a:prstGeom>
                  </pic:spPr>
                </pic:pic>
              </a:graphicData>
            </a:graphic>
          </wp:inline>
        </w:drawing>
      </w:r>
    </w:p>
    <w:p w14:paraId="3F243F63" w14:textId="77777777" w:rsidR="007818FA" w:rsidRDefault="007818FA" w:rsidP="007818FA">
      <w:pPr>
        <w:spacing w:line="276" w:lineRule="auto"/>
        <w:rPr>
          <w:rFonts w:ascii="Times New Roman" w:eastAsia="等线" w:hAnsi="Times New Roman" w:cs="Times New Roman"/>
          <w:sz w:val="24"/>
          <w:szCs w:val="24"/>
        </w:rPr>
      </w:pPr>
      <w:r w:rsidRPr="003F2716">
        <w:rPr>
          <w:rFonts w:ascii="Times New Roman" w:hAnsi="Times New Roman" w:cs="Times New Roman" w:hint="eastAsia"/>
          <w:sz w:val="24"/>
          <w:szCs w:val="24"/>
        </w:rPr>
        <w:t>Figure S1</w:t>
      </w:r>
      <w:r>
        <w:rPr>
          <w:rFonts w:ascii="Times New Roman" w:hAnsi="Times New Roman" w:cs="Times New Roman"/>
          <w:sz w:val="24"/>
          <w:szCs w:val="24"/>
        </w:rPr>
        <w:t>.</w:t>
      </w:r>
      <w:r w:rsidRPr="003F2716">
        <w:rPr>
          <w:rFonts w:ascii="Times New Roman" w:hAnsi="Times New Roman" w:cs="Times New Roman" w:hint="eastAsia"/>
          <w:sz w:val="24"/>
          <w:szCs w:val="24"/>
        </w:rPr>
        <w:t xml:space="preserve"> Time evolutions of RMSDs </w:t>
      </w:r>
      <w:r>
        <w:rPr>
          <w:rFonts w:ascii="Times New Roman" w:hAnsi="Times New Roman" w:cs="Times New Roman"/>
          <w:sz w:val="24"/>
          <w:szCs w:val="24"/>
        </w:rPr>
        <w:t xml:space="preserve">of </w:t>
      </w:r>
      <w:r w:rsidRPr="00BE609A">
        <w:rPr>
          <w:rFonts w:ascii="Times New Roman" w:eastAsia="等线" w:hAnsi="Times New Roman" w:cs="Times New Roman"/>
          <w:sz w:val="24"/>
          <w:szCs w:val="24"/>
        </w:rPr>
        <w:t xml:space="preserve">YTHDF3 </w:t>
      </w:r>
      <w:r>
        <w:rPr>
          <w:rFonts w:ascii="Times New Roman" w:eastAsia="等线" w:hAnsi="Times New Roman" w:cs="Times New Roman"/>
          <w:sz w:val="24"/>
          <w:szCs w:val="24"/>
        </w:rPr>
        <w:t xml:space="preserve">and its complexes with methylated and unmethylated RNA respectively from three independent MD simulations. </w:t>
      </w:r>
      <w:r w:rsidRPr="003F2716">
        <w:rPr>
          <w:rFonts w:ascii="Times New Roman" w:eastAsia="等线" w:hAnsi="Times New Roman" w:cs="Times New Roman" w:hint="eastAsia"/>
          <w:sz w:val="24"/>
          <w:szCs w:val="24"/>
        </w:rPr>
        <w:t>C</w:t>
      </w:r>
      <w:r w:rsidRPr="003F2716">
        <w:rPr>
          <w:rFonts w:ascii="Times New Roman" w:eastAsia="等线" w:hAnsi="Times New Roman" w:cs="Times New Roman"/>
          <w:sz w:val="24"/>
          <w:szCs w:val="24"/>
        </w:rPr>
        <w:t>α</w:t>
      </w:r>
      <w:r w:rsidRPr="003F2716">
        <w:rPr>
          <w:rFonts w:ascii="Times New Roman" w:eastAsia="等线" w:hAnsi="Times New Roman" w:cs="Times New Roman" w:hint="eastAsia"/>
          <w:sz w:val="24"/>
          <w:szCs w:val="24"/>
        </w:rPr>
        <w:t xml:space="preserve"> atoms in protein and C5</w:t>
      </w:r>
      <w:r w:rsidRPr="003F2716">
        <w:rPr>
          <w:rFonts w:ascii="Times New Roman" w:eastAsia="等线" w:hAnsi="Times New Roman" w:cs="Times New Roman"/>
          <w:sz w:val="24"/>
          <w:szCs w:val="24"/>
        </w:rPr>
        <w:t>’</w:t>
      </w:r>
      <w:r w:rsidRPr="003F2716">
        <w:rPr>
          <w:rFonts w:ascii="Times New Roman" w:eastAsia="等线" w:hAnsi="Times New Roman" w:cs="Times New Roman" w:hint="eastAsia"/>
          <w:sz w:val="24"/>
          <w:szCs w:val="24"/>
        </w:rPr>
        <w:t xml:space="preserve"> atoms in RNA are considered in RMSD calculation.</w:t>
      </w:r>
    </w:p>
    <w:p w14:paraId="73158E2D" w14:textId="77777777" w:rsidR="007818FA" w:rsidRDefault="007818FA" w:rsidP="007818FA">
      <w:pPr>
        <w:jc w:val="left"/>
        <w:rPr>
          <w:rFonts w:ascii="Times New Roman" w:eastAsia="等线" w:hAnsi="Times New Roman" w:cs="Times New Roman"/>
          <w:szCs w:val="21"/>
        </w:rPr>
      </w:pPr>
    </w:p>
    <w:p w14:paraId="77194416" w14:textId="77777777" w:rsidR="00365985" w:rsidRDefault="00365985" w:rsidP="007818FA">
      <w:pPr>
        <w:jc w:val="left"/>
        <w:rPr>
          <w:rFonts w:ascii="Times New Roman" w:eastAsia="等线" w:hAnsi="Times New Roman" w:cs="Times New Roman"/>
          <w:szCs w:val="21"/>
        </w:rPr>
      </w:pPr>
    </w:p>
    <w:p w14:paraId="1F55E4B3" w14:textId="77777777" w:rsidR="00365985" w:rsidRDefault="00365985" w:rsidP="007818FA">
      <w:pPr>
        <w:jc w:val="left"/>
        <w:rPr>
          <w:rFonts w:ascii="Times New Roman" w:eastAsia="等线" w:hAnsi="Times New Roman" w:cs="Times New Roman"/>
          <w:szCs w:val="21"/>
        </w:rPr>
      </w:pPr>
    </w:p>
    <w:p w14:paraId="3D336AD7" w14:textId="77777777" w:rsidR="00365985" w:rsidRDefault="00365985" w:rsidP="007818FA">
      <w:pPr>
        <w:jc w:val="left"/>
        <w:rPr>
          <w:rFonts w:ascii="Times New Roman" w:eastAsia="等线" w:hAnsi="Times New Roman" w:cs="Times New Roman"/>
          <w:szCs w:val="21"/>
        </w:rPr>
      </w:pPr>
    </w:p>
    <w:p w14:paraId="45AA46F7" w14:textId="77777777" w:rsidR="00216F3A" w:rsidRDefault="00216F3A" w:rsidP="007818FA">
      <w:pPr>
        <w:jc w:val="left"/>
        <w:rPr>
          <w:rFonts w:ascii="Times New Roman" w:eastAsia="等线" w:hAnsi="Times New Roman" w:cs="Times New Roman"/>
          <w:szCs w:val="21"/>
        </w:rPr>
      </w:pPr>
    </w:p>
    <w:p w14:paraId="30713D2F" w14:textId="77777777" w:rsidR="00216F3A" w:rsidRDefault="00216F3A" w:rsidP="007818FA">
      <w:pPr>
        <w:jc w:val="left"/>
        <w:rPr>
          <w:rFonts w:ascii="Times New Roman" w:eastAsia="等线" w:hAnsi="Times New Roman" w:cs="Times New Roman"/>
          <w:szCs w:val="21"/>
        </w:rPr>
      </w:pPr>
    </w:p>
    <w:p w14:paraId="0D4EF9F3" w14:textId="02D0EFC7" w:rsidR="00C80CB1" w:rsidRPr="00FB548D" w:rsidRDefault="00365985" w:rsidP="00C80CB1">
      <w:pPr>
        <w:spacing w:line="360" w:lineRule="auto"/>
        <w:rPr>
          <w:rFonts w:ascii="Times New Roman" w:eastAsia="等线" w:hAnsi="Times New Roman" w:cs="Times New Roman"/>
          <w:sz w:val="24"/>
          <w:szCs w:val="24"/>
        </w:rPr>
      </w:pPr>
      <w:r>
        <w:rPr>
          <w:rFonts w:ascii="Times New Roman" w:eastAsia="等线" w:hAnsi="Times New Roman" w:cs="Times New Roman"/>
          <w:noProof/>
          <w:sz w:val="24"/>
          <w:szCs w:val="24"/>
        </w:rPr>
        <w:drawing>
          <wp:inline distT="0" distB="0" distL="0" distR="0" wp14:anchorId="248B46CA" wp14:editId="3C862715">
            <wp:extent cx="5274310" cy="200406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A.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2004060"/>
                    </a:xfrm>
                    <a:prstGeom prst="rect">
                      <a:avLst/>
                    </a:prstGeom>
                  </pic:spPr>
                </pic:pic>
              </a:graphicData>
            </a:graphic>
          </wp:inline>
        </w:drawing>
      </w:r>
    </w:p>
    <w:p w14:paraId="29D79D8B" w14:textId="0FD3EACE" w:rsidR="00C80CB1" w:rsidRDefault="00C80CB1" w:rsidP="00C80CB1">
      <w:pPr>
        <w:spacing w:line="360" w:lineRule="auto"/>
        <w:rPr>
          <w:rFonts w:ascii="Times New Roman" w:eastAsia="等线" w:hAnsi="Times New Roman" w:cs="Times New Roman"/>
          <w:sz w:val="24"/>
          <w:szCs w:val="24"/>
        </w:rPr>
      </w:pPr>
      <w:r w:rsidRPr="00656EF9">
        <w:rPr>
          <w:rFonts w:ascii="Times New Roman" w:eastAsia="宋体" w:hAnsi="Times New Roman" w:cs="Times New Roman"/>
          <w:sz w:val="24"/>
          <w:szCs w:val="24"/>
        </w:rPr>
        <w:t xml:space="preserve">Figure </w:t>
      </w:r>
      <w:r>
        <w:rPr>
          <w:rFonts w:ascii="Times New Roman" w:eastAsia="宋体" w:hAnsi="Times New Roman" w:cs="Times New Roman" w:hint="eastAsia"/>
          <w:sz w:val="24"/>
          <w:szCs w:val="24"/>
        </w:rPr>
        <w:t>S2</w:t>
      </w:r>
      <w:r w:rsidRPr="00656EF9">
        <w:rPr>
          <w:rFonts w:ascii="Times New Roman" w:eastAsia="宋体" w:hAnsi="Times New Roman" w:cs="Times New Roman"/>
          <w:sz w:val="24"/>
          <w:szCs w:val="24"/>
        </w:rPr>
        <w:t>.</w:t>
      </w:r>
      <w:r w:rsidRPr="00656EF9">
        <w:rPr>
          <w:rFonts w:ascii="Times New Roman" w:eastAsia="等线" w:hAnsi="Times New Roman" w:cs="Times New Roman"/>
          <w:sz w:val="24"/>
          <w:szCs w:val="24"/>
        </w:rPr>
        <w:t xml:space="preserve"> First slowest motion modes </w:t>
      </w:r>
      <w:r w:rsidRPr="00656EF9">
        <w:rPr>
          <w:rFonts w:ascii="AdvOT2e364b11" w:eastAsia="宋体" w:hAnsi="AdvOT2e364b11" w:cs="AdvOT2e364b11"/>
          <w:sz w:val="24"/>
          <w:szCs w:val="24"/>
        </w:rPr>
        <w:t xml:space="preserve">(depicted with a cone model) from the PCA performed on the three independent trajectories of MD simulations </w:t>
      </w:r>
      <w:r>
        <w:rPr>
          <w:rFonts w:ascii="AdvOT2e364b11" w:eastAsia="宋体" w:hAnsi="AdvOT2e364b11" w:cs="AdvOT2e364b11"/>
          <w:sz w:val="24"/>
          <w:szCs w:val="24"/>
        </w:rPr>
        <w:t xml:space="preserve">on </w:t>
      </w:r>
      <w:r w:rsidRPr="00656EF9">
        <w:rPr>
          <w:rFonts w:ascii="Times New Roman" w:eastAsia="等线" w:hAnsi="Times New Roman" w:cs="Times New Roman"/>
          <w:sz w:val="24"/>
          <w:szCs w:val="24"/>
        </w:rPr>
        <w:t>YTHDF3</w:t>
      </w:r>
      <w:r w:rsidRPr="00656EF9">
        <w:rPr>
          <w:rFonts w:ascii="AdvOT2e364b11" w:eastAsia="宋体" w:hAnsi="AdvOT2e364b11" w:cs="AdvOT2e364b11"/>
          <w:sz w:val="24"/>
          <w:szCs w:val="24"/>
        </w:rPr>
        <w:t xml:space="preserve"> </w:t>
      </w:r>
      <w:r>
        <w:rPr>
          <w:rFonts w:ascii="Times New Roman" w:eastAsia="等线" w:hAnsi="Times New Roman" w:cs="Times New Roman"/>
          <w:sz w:val="24"/>
          <w:szCs w:val="24"/>
        </w:rPr>
        <w:t>in its apo and complexed forms with methylated and unmethylated RNA respectively.</w:t>
      </w:r>
      <w:r w:rsidRPr="00656EF9">
        <w:rPr>
          <w:rFonts w:ascii="AdvOT2e364b11" w:eastAsia="宋体" w:hAnsi="AdvOT2e364b11" w:cs="AdvOT2e364b11"/>
          <w:sz w:val="24"/>
          <w:szCs w:val="24"/>
        </w:rPr>
        <w:t xml:space="preserve"> The cone</w:t>
      </w:r>
      <w:r w:rsidRPr="00656EF9">
        <w:rPr>
          <w:rFonts w:ascii="AdvOT2e364b11+20" w:eastAsia="宋体" w:hAnsi="AdvOT2e364b11+20" w:cs="AdvOT2e364b11+20"/>
          <w:sz w:val="24"/>
          <w:szCs w:val="24"/>
        </w:rPr>
        <w:t>’</w:t>
      </w:r>
      <w:r w:rsidRPr="00656EF9">
        <w:rPr>
          <w:rFonts w:ascii="AdvOT2e364b11" w:eastAsia="宋体" w:hAnsi="AdvOT2e364b11" w:cs="AdvOT2e364b11"/>
          <w:sz w:val="24"/>
          <w:szCs w:val="24"/>
        </w:rPr>
        <w:t>s length is proportional to the motion magnitude, and the cone</w:t>
      </w:r>
      <w:r w:rsidRPr="00656EF9">
        <w:rPr>
          <w:rFonts w:ascii="AdvOT2e364b11+20" w:eastAsia="宋体" w:hAnsi="AdvOT2e364b11+20" w:cs="AdvOT2e364b11+20"/>
          <w:sz w:val="24"/>
          <w:szCs w:val="24"/>
        </w:rPr>
        <w:t>’</w:t>
      </w:r>
      <w:r w:rsidRPr="00656EF9">
        <w:rPr>
          <w:rFonts w:ascii="AdvOT2e364b11" w:eastAsia="宋体" w:hAnsi="AdvOT2e364b11" w:cs="AdvOT2e364b11"/>
          <w:sz w:val="24"/>
          <w:szCs w:val="24"/>
        </w:rPr>
        <w:t>s orientation indicates the motion direction.</w:t>
      </w:r>
      <w:r w:rsidRPr="00656EF9">
        <w:rPr>
          <w:rFonts w:ascii="Times New Roman" w:eastAsia="等线" w:hAnsi="Times New Roman" w:cs="Times New Roman"/>
          <w:sz w:val="24"/>
          <w:szCs w:val="24"/>
        </w:rPr>
        <w:t xml:space="preserve"> </w:t>
      </w:r>
    </w:p>
    <w:p w14:paraId="4FC3B529" w14:textId="01961E69" w:rsidR="00C80CB1" w:rsidRDefault="00C80CB1" w:rsidP="00C80CB1">
      <w:pPr>
        <w:spacing w:line="360" w:lineRule="auto"/>
        <w:rPr>
          <w:rFonts w:ascii="Times New Roman" w:eastAsia="等线" w:hAnsi="Times New Roman" w:cs="Times New Roman"/>
          <w:sz w:val="24"/>
          <w:szCs w:val="24"/>
        </w:rPr>
      </w:pPr>
    </w:p>
    <w:p w14:paraId="11703158" w14:textId="77777777" w:rsidR="007818FA" w:rsidRDefault="007818FA" w:rsidP="007818FA">
      <w:pPr>
        <w:jc w:val="left"/>
        <w:rPr>
          <w:rFonts w:ascii="Times New Roman" w:hAnsi="Times New Roman" w:cs="Times New Roman"/>
          <w:szCs w:val="21"/>
        </w:rPr>
      </w:pPr>
    </w:p>
    <w:p w14:paraId="059477D8" w14:textId="77777777" w:rsidR="008C4581" w:rsidRPr="008C4581" w:rsidRDefault="008C4581" w:rsidP="008C4581">
      <w:pPr>
        <w:textAlignment w:val="center"/>
        <w:rPr>
          <w:rFonts w:ascii="Times New Roman" w:eastAsia="微软雅黑" w:hAnsi="Times New Roman" w:cs="Times New Roman"/>
          <w:b/>
          <w:bCs/>
          <w:color w:val="000000"/>
          <w:sz w:val="24"/>
          <w:szCs w:val="24"/>
          <w:highlight w:val="yellow"/>
        </w:rPr>
      </w:pPr>
      <w:r w:rsidRPr="008C4581">
        <w:rPr>
          <w:rFonts w:ascii="Times New Roman" w:eastAsia="微软雅黑" w:hAnsi="Times New Roman" w:cs="Times New Roman"/>
          <w:b/>
          <w:bCs/>
          <w:color w:val="000000"/>
          <w:sz w:val="24"/>
          <w:szCs w:val="24"/>
          <w:highlight w:val="yellow"/>
        </w:rPr>
        <w:lastRenderedPageBreak/>
        <w:t xml:space="preserve">Results of PC2 and PC3 from PCA analysis for </w:t>
      </w:r>
      <w:proofErr w:type="spellStart"/>
      <w:r w:rsidRPr="008C4581">
        <w:rPr>
          <w:rFonts w:ascii="Times New Roman" w:eastAsia="微软雅黑" w:hAnsi="Times New Roman" w:cs="Times New Roman"/>
          <w:b/>
          <w:bCs/>
          <w:color w:val="000000"/>
          <w:sz w:val="24"/>
          <w:szCs w:val="24"/>
          <w:highlight w:val="yellow"/>
        </w:rPr>
        <w:t>apo_pro</w:t>
      </w:r>
      <w:proofErr w:type="spellEnd"/>
      <w:r w:rsidRPr="008C4581">
        <w:rPr>
          <w:rFonts w:ascii="Times New Roman" w:eastAsia="微软雅黑" w:hAnsi="Times New Roman" w:cs="Times New Roman"/>
          <w:b/>
          <w:bCs/>
          <w:color w:val="000000"/>
          <w:sz w:val="24"/>
          <w:szCs w:val="24"/>
          <w:highlight w:val="yellow"/>
        </w:rPr>
        <w:t>, m</w:t>
      </w:r>
      <w:r w:rsidRPr="00BE6BDC">
        <w:rPr>
          <w:rFonts w:ascii="Times New Roman" w:eastAsia="微软雅黑" w:hAnsi="Times New Roman" w:cs="Times New Roman"/>
          <w:b/>
          <w:bCs/>
          <w:color w:val="000000"/>
          <w:sz w:val="24"/>
          <w:szCs w:val="24"/>
          <w:highlight w:val="yellow"/>
          <w:vertAlign w:val="superscript"/>
        </w:rPr>
        <w:t>6</w:t>
      </w:r>
      <w:r w:rsidRPr="008C4581">
        <w:rPr>
          <w:rFonts w:ascii="Times New Roman" w:eastAsia="微软雅黑" w:hAnsi="Times New Roman" w:cs="Times New Roman"/>
          <w:b/>
          <w:bCs/>
          <w:color w:val="000000"/>
          <w:sz w:val="24"/>
          <w:szCs w:val="24"/>
          <w:highlight w:val="yellow"/>
        </w:rPr>
        <w:t xml:space="preserve">A_com and </w:t>
      </w:r>
      <w:proofErr w:type="spellStart"/>
      <w:r w:rsidRPr="008C4581">
        <w:rPr>
          <w:rFonts w:ascii="Times New Roman" w:eastAsia="微软雅黑" w:hAnsi="Times New Roman" w:cs="Times New Roman"/>
          <w:b/>
          <w:bCs/>
          <w:color w:val="000000"/>
          <w:sz w:val="24"/>
          <w:szCs w:val="24"/>
          <w:highlight w:val="yellow"/>
        </w:rPr>
        <w:t>A_com</w:t>
      </w:r>
      <w:proofErr w:type="spellEnd"/>
      <w:r w:rsidRPr="008C4581">
        <w:rPr>
          <w:rFonts w:ascii="Times New Roman" w:eastAsia="微软雅黑" w:hAnsi="Times New Roman" w:cs="Times New Roman"/>
          <w:b/>
          <w:bCs/>
          <w:color w:val="000000"/>
          <w:sz w:val="24"/>
          <w:szCs w:val="24"/>
          <w:highlight w:val="yellow"/>
        </w:rPr>
        <w:t xml:space="preserve"> systems</w:t>
      </w:r>
    </w:p>
    <w:p w14:paraId="2BC64F45" w14:textId="77777777" w:rsidR="008C4581" w:rsidRPr="008C4581" w:rsidRDefault="008C4581" w:rsidP="008C4581">
      <w:pPr>
        <w:textAlignment w:val="center"/>
        <w:rPr>
          <w:rFonts w:ascii="Times New Roman" w:eastAsia="微软雅黑" w:hAnsi="Times New Roman" w:cs="Times New Roman"/>
          <w:color w:val="000000"/>
          <w:sz w:val="24"/>
          <w:szCs w:val="24"/>
          <w:highlight w:val="yellow"/>
        </w:rPr>
      </w:pPr>
    </w:p>
    <w:p w14:paraId="71DBCD93" w14:textId="1B8F3388" w:rsidR="008C4581" w:rsidRDefault="008C4581" w:rsidP="008C4581">
      <w:pPr>
        <w:textAlignment w:val="center"/>
        <w:rPr>
          <w:rFonts w:ascii="Times New Roman" w:eastAsia="微软雅黑" w:hAnsi="Times New Roman" w:cs="Times New Roman"/>
          <w:color w:val="000000"/>
          <w:sz w:val="24"/>
          <w:szCs w:val="24"/>
        </w:rPr>
      </w:pPr>
      <w:r w:rsidRPr="008C4581">
        <w:rPr>
          <w:rFonts w:ascii="Times New Roman" w:eastAsia="微软雅黑" w:hAnsi="Times New Roman" w:cs="Times New Roman"/>
          <w:color w:val="000000"/>
          <w:sz w:val="24"/>
          <w:szCs w:val="24"/>
          <w:highlight w:val="yellow"/>
        </w:rPr>
        <w:t xml:space="preserve">We illustrated the structural changes along the second and third principle components (PC2 and PC3) for </w:t>
      </w:r>
      <w:proofErr w:type="spellStart"/>
      <w:r w:rsidRPr="008C4581">
        <w:rPr>
          <w:rFonts w:ascii="Times New Roman" w:eastAsia="微软雅黑" w:hAnsi="Times New Roman" w:cs="Times New Roman"/>
          <w:color w:val="000000"/>
          <w:sz w:val="24"/>
          <w:szCs w:val="24"/>
          <w:highlight w:val="yellow"/>
        </w:rPr>
        <w:t>apo_pro</w:t>
      </w:r>
      <w:proofErr w:type="spellEnd"/>
      <w:r w:rsidRPr="008C4581">
        <w:rPr>
          <w:rFonts w:ascii="Times New Roman" w:eastAsia="微软雅黑" w:hAnsi="Times New Roman" w:cs="Times New Roman"/>
          <w:color w:val="000000"/>
          <w:sz w:val="24"/>
          <w:szCs w:val="24"/>
          <w:highlight w:val="yellow"/>
        </w:rPr>
        <w:t>, m</w:t>
      </w:r>
      <w:r w:rsidRPr="00051049">
        <w:rPr>
          <w:rFonts w:ascii="Times New Roman" w:eastAsia="微软雅黑" w:hAnsi="Times New Roman" w:cs="Times New Roman"/>
          <w:color w:val="000000"/>
          <w:sz w:val="24"/>
          <w:szCs w:val="24"/>
          <w:highlight w:val="yellow"/>
          <w:vertAlign w:val="superscript"/>
        </w:rPr>
        <w:t>6</w:t>
      </w:r>
      <w:r w:rsidRPr="008C4581">
        <w:rPr>
          <w:rFonts w:ascii="Times New Roman" w:eastAsia="微软雅黑" w:hAnsi="Times New Roman" w:cs="Times New Roman"/>
          <w:color w:val="000000"/>
          <w:sz w:val="24"/>
          <w:szCs w:val="24"/>
          <w:highlight w:val="yellow"/>
        </w:rPr>
        <w:t xml:space="preserve">A_com and </w:t>
      </w:r>
      <w:proofErr w:type="spellStart"/>
      <w:r w:rsidRPr="008C4581">
        <w:rPr>
          <w:rFonts w:ascii="Times New Roman" w:eastAsia="微软雅黑" w:hAnsi="Times New Roman" w:cs="Times New Roman"/>
          <w:color w:val="000000"/>
          <w:sz w:val="24"/>
          <w:szCs w:val="24"/>
          <w:highlight w:val="yellow"/>
        </w:rPr>
        <w:t>A_com</w:t>
      </w:r>
      <w:proofErr w:type="spellEnd"/>
      <w:r w:rsidRPr="008C4581">
        <w:rPr>
          <w:rFonts w:ascii="Times New Roman" w:eastAsia="微软雅黑" w:hAnsi="Times New Roman" w:cs="Times New Roman"/>
          <w:color w:val="000000"/>
          <w:sz w:val="24"/>
          <w:szCs w:val="24"/>
          <w:highlight w:val="yellow"/>
        </w:rPr>
        <w:t xml:space="preserve"> systems as shown in Figure S3. From Figure S3, m</w:t>
      </w:r>
      <w:r w:rsidRPr="00051049">
        <w:rPr>
          <w:rFonts w:ascii="Times New Roman" w:eastAsia="微软雅黑" w:hAnsi="Times New Roman" w:cs="Times New Roman"/>
          <w:color w:val="000000"/>
          <w:sz w:val="24"/>
          <w:szCs w:val="24"/>
          <w:highlight w:val="yellow"/>
          <w:vertAlign w:val="superscript"/>
        </w:rPr>
        <w:t>6</w:t>
      </w:r>
      <w:r w:rsidRPr="008C4581">
        <w:rPr>
          <w:rFonts w:ascii="Times New Roman" w:eastAsia="微软雅黑" w:hAnsi="Times New Roman" w:cs="Times New Roman"/>
          <w:color w:val="000000"/>
          <w:sz w:val="24"/>
          <w:szCs w:val="24"/>
          <w:highlight w:val="yellow"/>
        </w:rPr>
        <w:t xml:space="preserve">A-modified RNA binding attenuates the protein motion amplitudes along PC2 and PC3 on the whole, while the unmethylated RNA binding makes protein instable to some extent and in addition the unmethylated RNA shows an escape trend from the binding pocket. </w:t>
      </w:r>
    </w:p>
    <w:p w14:paraId="5FB896B6" w14:textId="77777777" w:rsidR="008C4581" w:rsidRPr="008C4581" w:rsidRDefault="008C4581" w:rsidP="008C4581">
      <w:pPr>
        <w:textAlignment w:val="center"/>
        <w:rPr>
          <w:rFonts w:ascii="Times New Roman" w:hAnsi="Times New Roman" w:cs="Times New Roman"/>
          <w:kern w:val="1"/>
          <w:sz w:val="24"/>
          <w:szCs w:val="24"/>
          <w:lang w:bidi="hi-IN"/>
        </w:rPr>
      </w:pPr>
    </w:p>
    <w:p w14:paraId="186A737F" w14:textId="2498F90E" w:rsidR="008C4581" w:rsidRDefault="008C4581" w:rsidP="008C4581">
      <w:pPr>
        <w:jc w:val="center"/>
        <w:textAlignment w:val="center"/>
        <w:rPr>
          <w:kern w:val="1"/>
          <w:sz w:val="24"/>
          <w:lang w:bidi="hi-IN"/>
        </w:rPr>
      </w:pPr>
      <w:r>
        <w:rPr>
          <w:rFonts w:ascii="Times New Roman" w:hAnsi="Times New Roman" w:cs="Times New Roman"/>
          <w:noProof/>
          <w:szCs w:val="21"/>
        </w:rPr>
        <w:drawing>
          <wp:inline distT="0" distB="0" distL="0" distR="0" wp14:anchorId="1B9741A4" wp14:editId="02D29CA2">
            <wp:extent cx="5274310" cy="454215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2.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4542155"/>
                    </a:xfrm>
                    <a:prstGeom prst="rect">
                      <a:avLst/>
                    </a:prstGeom>
                  </pic:spPr>
                </pic:pic>
              </a:graphicData>
            </a:graphic>
          </wp:inline>
        </w:drawing>
      </w:r>
    </w:p>
    <w:p w14:paraId="46DD829D" w14:textId="77777777" w:rsidR="008C4581" w:rsidRDefault="008C4581" w:rsidP="008C4581">
      <w:pPr>
        <w:textAlignment w:val="center"/>
        <w:rPr>
          <w:kern w:val="1"/>
          <w:sz w:val="24"/>
          <w:lang w:bidi="hi-IN"/>
        </w:rPr>
      </w:pPr>
    </w:p>
    <w:p w14:paraId="03450A8C" w14:textId="3AE892B5" w:rsidR="00216F3A" w:rsidRPr="008C4581" w:rsidRDefault="008C4581" w:rsidP="008C4581">
      <w:pPr>
        <w:jc w:val="left"/>
        <w:rPr>
          <w:rFonts w:ascii="Times New Roman" w:hAnsi="Times New Roman" w:cs="Times New Roman"/>
          <w:sz w:val="24"/>
          <w:szCs w:val="24"/>
        </w:rPr>
      </w:pPr>
      <w:r w:rsidRPr="008C4581">
        <w:rPr>
          <w:rFonts w:ascii="Times New Roman" w:eastAsia="微软雅黑" w:hAnsi="Times New Roman" w:cs="Times New Roman"/>
          <w:color w:val="000000"/>
          <w:sz w:val="24"/>
          <w:szCs w:val="24"/>
          <w:highlight w:val="yellow"/>
        </w:rPr>
        <w:t xml:space="preserve">Figure S3. </w:t>
      </w:r>
      <w:proofErr w:type="gramStart"/>
      <w:r w:rsidRPr="008C4581">
        <w:rPr>
          <w:rFonts w:ascii="Times New Roman" w:eastAsia="微软雅黑" w:hAnsi="Times New Roman" w:cs="Times New Roman"/>
          <w:color w:val="000000"/>
          <w:sz w:val="24"/>
          <w:szCs w:val="24"/>
          <w:highlight w:val="yellow"/>
        </w:rPr>
        <w:t xml:space="preserve">The second (a) and third (b) slowest motion modes (depicted with a cone model) from PCA analysis for </w:t>
      </w:r>
      <w:proofErr w:type="spellStart"/>
      <w:r w:rsidRPr="008C4581">
        <w:rPr>
          <w:rFonts w:ascii="Times New Roman" w:eastAsia="微软雅黑" w:hAnsi="Times New Roman" w:cs="Times New Roman"/>
          <w:color w:val="000000"/>
          <w:sz w:val="24"/>
          <w:szCs w:val="24"/>
          <w:highlight w:val="yellow"/>
        </w:rPr>
        <w:t>apo_pro</w:t>
      </w:r>
      <w:proofErr w:type="spellEnd"/>
      <w:r w:rsidRPr="008C4581">
        <w:rPr>
          <w:rFonts w:ascii="Times New Roman" w:eastAsia="微软雅黑" w:hAnsi="Times New Roman" w:cs="Times New Roman"/>
          <w:color w:val="000000"/>
          <w:sz w:val="24"/>
          <w:szCs w:val="24"/>
          <w:highlight w:val="yellow"/>
        </w:rPr>
        <w:t>, m</w:t>
      </w:r>
      <w:r w:rsidRPr="00051049">
        <w:rPr>
          <w:rFonts w:ascii="Times New Roman" w:eastAsia="微软雅黑" w:hAnsi="Times New Roman" w:cs="Times New Roman"/>
          <w:color w:val="000000"/>
          <w:sz w:val="24"/>
          <w:szCs w:val="24"/>
          <w:highlight w:val="yellow"/>
          <w:vertAlign w:val="superscript"/>
        </w:rPr>
        <w:t>6</w:t>
      </w:r>
      <w:r w:rsidRPr="008C4581">
        <w:rPr>
          <w:rFonts w:ascii="Times New Roman" w:eastAsia="微软雅黑" w:hAnsi="Times New Roman" w:cs="Times New Roman"/>
          <w:color w:val="000000"/>
          <w:sz w:val="24"/>
          <w:szCs w:val="24"/>
          <w:highlight w:val="yellow"/>
        </w:rPr>
        <w:t xml:space="preserve">A_com and </w:t>
      </w:r>
      <w:proofErr w:type="spellStart"/>
      <w:r w:rsidRPr="008C4581">
        <w:rPr>
          <w:rFonts w:ascii="Times New Roman" w:eastAsia="微软雅黑" w:hAnsi="Times New Roman" w:cs="Times New Roman"/>
          <w:color w:val="000000"/>
          <w:sz w:val="24"/>
          <w:szCs w:val="24"/>
          <w:highlight w:val="yellow"/>
        </w:rPr>
        <w:t>A_com</w:t>
      </w:r>
      <w:proofErr w:type="spellEnd"/>
      <w:r w:rsidRPr="008C4581">
        <w:rPr>
          <w:rFonts w:ascii="Times New Roman" w:eastAsia="微软雅黑" w:hAnsi="Times New Roman" w:cs="Times New Roman"/>
          <w:color w:val="000000"/>
          <w:sz w:val="24"/>
          <w:szCs w:val="24"/>
          <w:highlight w:val="yellow"/>
        </w:rPr>
        <w:t xml:space="preserve"> systems.</w:t>
      </w:r>
      <w:proofErr w:type="gramEnd"/>
    </w:p>
    <w:p w14:paraId="7A3F938E" w14:textId="7BEAAB9C" w:rsidR="00A95C22" w:rsidRDefault="00A95C22" w:rsidP="007818FA">
      <w:pPr>
        <w:jc w:val="left"/>
        <w:rPr>
          <w:rFonts w:ascii="Times New Roman" w:hAnsi="Times New Roman" w:cs="Times New Roman"/>
          <w:szCs w:val="21"/>
        </w:rPr>
      </w:pPr>
    </w:p>
    <w:p w14:paraId="7BA0361A" w14:textId="77777777" w:rsidR="008C4581" w:rsidRDefault="008C4581" w:rsidP="00A95C22">
      <w:pPr>
        <w:spacing w:line="276" w:lineRule="auto"/>
        <w:rPr>
          <w:rFonts w:ascii="Times New Roman" w:eastAsia="等线" w:hAnsi="Times New Roman" w:cs="Times New Roman"/>
          <w:sz w:val="24"/>
          <w:szCs w:val="24"/>
        </w:rPr>
      </w:pPr>
    </w:p>
    <w:p w14:paraId="74C06CD2" w14:textId="77777777" w:rsidR="00A95C22" w:rsidRDefault="00A95C22" w:rsidP="007818FA">
      <w:pPr>
        <w:jc w:val="left"/>
        <w:rPr>
          <w:rFonts w:ascii="Times New Roman" w:hAnsi="Times New Roman" w:cs="Times New Roman"/>
          <w:szCs w:val="21"/>
        </w:rPr>
      </w:pPr>
    </w:p>
    <w:p w14:paraId="65C45DFD" w14:textId="77777777" w:rsidR="00A95C22" w:rsidRDefault="00A95C22" w:rsidP="007818FA">
      <w:pPr>
        <w:jc w:val="left"/>
        <w:rPr>
          <w:rFonts w:ascii="Times New Roman" w:hAnsi="Times New Roman" w:cs="Times New Roman"/>
          <w:szCs w:val="21"/>
        </w:rPr>
      </w:pPr>
    </w:p>
    <w:p w14:paraId="3956ACAB" w14:textId="77777777" w:rsidR="00A95C22" w:rsidRPr="00A95C22" w:rsidRDefault="00A95C22" w:rsidP="007818FA">
      <w:pPr>
        <w:jc w:val="left"/>
        <w:rPr>
          <w:rFonts w:ascii="Times New Roman" w:hAnsi="Times New Roman" w:cs="Times New Roman"/>
          <w:szCs w:val="21"/>
        </w:rPr>
      </w:pPr>
    </w:p>
    <w:p w14:paraId="1821BEFC" w14:textId="25B91102" w:rsidR="007818FA" w:rsidRDefault="00BE6BDC" w:rsidP="007818FA">
      <w:pPr>
        <w:jc w:val="left"/>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7CE31FF" wp14:editId="7C8CF9C3">
            <wp:extent cx="5274310" cy="123825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2.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1238250"/>
                    </a:xfrm>
                    <a:prstGeom prst="rect">
                      <a:avLst/>
                    </a:prstGeom>
                  </pic:spPr>
                </pic:pic>
              </a:graphicData>
            </a:graphic>
          </wp:inline>
        </w:drawing>
      </w:r>
    </w:p>
    <w:p w14:paraId="61A87DFF" w14:textId="121171BB" w:rsidR="007818FA" w:rsidRDefault="00A95C22" w:rsidP="007818FA">
      <w:pPr>
        <w:spacing w:line="276" w:lineRule="auto"/>
        <w:rPr>
          <w:rFonts w:ascii="Times New Roman" w:eastAsia="等线" w:hAnsi="Times New Roman" w:cs="Times New Roman"/>
          <w:sz w:val="24"/>
          <w:szCs w:val="24"/>
        </w:rPr>
      </w:pPr>
      <w:r>
        <w:rPr>
          <w:rFonts w:ascii="Times New Roman" w:hAnsi="Times New Roman" w:cs="Times New Roman" w:hint="eastAsia"/>
          <w:sz w:val="24"/>
          <w:szCs w:val="24"/>
        </w:rPr>
        <w:t>Figure S4</w:t>
      </w:r>
      <w:r w:rsidR="007818FA" w:rsidRPr="003F2716">
        <w:rPr>
          <w:rFonts w:ascii="Times New Roman" w:hAnsi="Times New Roman" w:cs="Times New Roman" w:hint="eastAsia"/>
          <w:sz w:val="24"/>
          <w:szCs w:val="24"/>
        </w:rPr>
        <w:t xml:space="preserve">. </w:t>
      </w:r>
      <w:r w:rsidR="007818FA">
        <w:rPr>
          <w:rFonts w:ascii="Times New Roman" w:hAnsi="Times New Roman" w:cs="Times New Roman"/>
          <w:sz w:val="24"/>
          <w:szCs w:val="24"/>
        </w:rPr>
        <w:t>D</w:t>
      </w:r>
      <w:r w:rsidR="007818FA" w:rsidRPr="003F2716">
        <w:rPr>
          <w:rFonts w:ascii="Times New Roman" w:hAnsi="Times New Roman" w:cs="Times New Roman" w:hint="eastAsia"/>
          <w:sz w:val="24"/>
          <w:szCs w:val="24"/>
        </w:rPr>
        <w:t xml:space="preserve">istance changes over time in </w:t>
      </w:r>
      <w:proofErr w:type="spellStart"/>
      <w:r w:rsidR="007818FA" w:rsidRPr="003F2716">
        <w:rPr>
          <w:rFonts w:ascii="Times New Roman" w:hAnsi="Times New Roman" w:cs="Times New Roman" w:hint="eastAsia"/>
          <w:sz w:val="24"/>
          <w:szCs w:val="24"/>
        </w:rPr>
        <w:t>apo</w:t>
      </w:r>
      <w:r w:rsidR="007818FA">
        <w:rPr>
          <w:rFonts w:ascii="Times New Roman" w:hAnsi="Times New Roman" w:cs="Times New Roman"/>
          <w:sz w:val="24"/>
          <w:szCs w:val="24"/>
        </w:rPr>
        <w:t>_pro</w:t>
      </w:r>
      <w:proofErr w:type="spellEnd"/>
      <w:r w:rsidR="007818FA" w:rsidRPr="003F2716">
        <w:rPr>
          <w:rFonts w:ascii="Times New Roman" w:hAnsi="Times New Roman" w:cs="Times New Roman" w:hint="eastAsia"/>
          <w:sz w:val="24"/>
          <w:szCs w:val="24"/>
        </w:rPr>
        <w:t xml:space="preserve"> (a), </w:t>
      </w:r>
      <w:r w:rsidR="007818FA" w:rsidRPr="003F2716">
        <w:rPr>
          <w:rFonts w:ascii="Times New Roman" w:eastAsia="等线" w:hAnsi="Times New Roman" w:cs="Times New Roman"/>
          <w:sz w:val="24"/>
          <w:szCs w:val="24"/>
        </w:rPr>
        <w:t>m</w:t>
      </w:r>
      <w:r w:rsidR="007818FA" w:rsidRPr="003F2716">
        <w:rPr>
          <w:rFonts w:ascii="Times New Roman" w:eastAsia="等线" w:hAnsi="Times New Roman" w:cs="Times New Roman"/>
          <w:sz w:val="24"/>
          <w:szCs w:val="24"/>
          <w:vertAlign w:val="superscript"/>
        </w:rPr>
        <w:t>6</w:t>
      </w:r>
      <w:r w:rsidR="007818FA" w:rsidRPr="003F2716">
        <w:rPr>
          <w:rFonts w:ascii="Times New Roman" w:eastAsia="等线" w:hAnsi="Times New Roman" w:cs="Times New Roman"/>
          <w:sz w:val="24"/>
          <w:szCs w:val="24"/>
        </w:rPr>
        <w:t>A_com</w:t>
      </w:r>
      <w:r w:rsidR="007818FA" w:rsidRPr="003F2716">
        <w:rPr>
          <w:rFonts w:ascii="Times New Roman" w:eastAsia="等线" w:hAnsi="Times New Roman" w:cs="Times New Roman" w:hint="eastAsia"/>
          <w:sz w:val="24"/>
          <w:szCs w:val="24"/>
        </w:rPr>
        <w:t xml:space="preserve"> (b)</w:t>
      </w:r>
      <w:r w:rsidR="007818FA" w:rsidRPr="003F2716">
        <w:rPr>
          <w:rFonts w:ascii="Times New Roman" w:eastAsia="等线" w:hAnsi="Times New Roman" w:cs="Times New Roman"/>
          <w:sz w:val="24"/>
          <w:szCs w:val="24"/>
        </w:rPr>
        <w:t xml:space="preserve"> and </w:t>
      </w:r>
      <w:proofErr w:type="spellStart"/>
      <w:r w:rsidR="007818FA" w:rsidRPr="003F2716">
        <w:rPr>
          <w:rFonts w:ascii="Times New Roman" w:eastAsia="等线" w:hAnsi="Times New Roman" w:cs="Times New Roman"/>
          <w:sz w:val="24"/>
          <w:szCs w:val="24"/>
        </w:rPr>
        <w:t>A_com</w:t>
      </w:r>
      <w:proofErr w:type="spellEnd"/>
      <w:r w:rsidR="007818FA" w:rsidRPr="003F2716">
        <w:rPr>
          <w:rFonts w:ascii="Times New Roman" w:eastAsia="等线" w:hAnsi="Times New Roman" w:cs="Times New Roman" w:hint="eastAsia"/>
          <w:sz w:val="24"/>
          <w:szCs w:val="24"/>
        </w:rPr>
        <w:t xml:space="preserve"> (c) systems. Dis1 </w:t>
      </w:r>
      <w:r w:rsidR="007818FA">
        <w:rPr>
          <w:rFonts w:ascii="Times New Roman" w:eastAsia="等线" w:hAnsi="Times New Roman" w:cs="Times New Roman"/>
          <w:sz w:val="24"/>
          <w:szCs w:val="24"/>
        </w:rPr>
        <w:t xml:space="preserve">is </w:t>
      </w:r>
      <w:r w:rsidR="007818FA" w:rsidRPr="003F2716">
        <w:rPr>
          <w:rFonts w:ascii="Times New Roman" w:eastAsia="等线" w:hAnsi="Times New Roman" w:cs="Times New Roman" w:hint="eastAsia"/>
          <w:sz w:val="24"/>
          <w:szCs w:val="24"/>
        </w:rPr>
        <w:t xml:space="preserve">the </w:t>
      </w:r>
      <w:r w:rsidR="007818FA" w:rsidRPr="003F2716">
        <w:rPr>
          <w:rFonts w:ascii="Times New Roman" w:eastAsia="等线" w:hAnsi="Times New Roman" w:cs="Times New Roman"/>
          <w:sz w:val="24"/>
          <w:szCs w:val="24"/>
        </w:rPr>
        <w:t>distance between the mass center</w:t>
      </w:r>
      <w:r w:rsidR="007818FA">
        <w:rPr>
          <w:rFonts w:ascii="Times New Roman" w:eastAsia="等线" w:hAnsi="Times New Roman" w:cs="Times New Roman"/>
          <w:sz w:val="24"/>
          <w:szCs w:val="24"/>
        </w:rPr>
        <w:t xml:space="preserve">s </w:t>
      </w:r>
      <w:r w:rsidR="007818FA" w:rsidRPr="003F2716">
        <w:rPr>
          <w:rFonts w:ascii="Times New Roman" w:eastAsia="等线" w:hAnsi="Times New Roman" w:cs="Times New Roman"/>
          <w:sz w:val="24"/>
          <w:szCs w:val="24"/>
        </w:rPr>
        <w:t xml:space="preserve">of residues </w:t>
      </w:r>
      <w:r w:rsidR="007818FA" w:rsidRPr="003F2716">
        <w:rPr>
          <w:rFonts w:ascii="Times New Roman" w:eastAsia="等线" w:hAnsi="Times New Roman" w:cs="Times New Roman" w:hint="eastAsia"/>
          <w:sz w:val="24"/>
          <w:szCs w:val="24"/>
        </w:rPr>
        <w:t>Ser</w:t>
      </w:r>
      <w:r w:rsidR="007818FA" w:rsidRPr="003F2716">
        <w:rPr>
          <w:rFonts w:ascii="Times New Roman" w:eastAsia="等线" w:hAnsi="Times New Roman" w:cs="Times New Roman"/>
          <w:sz w:val="24"/>
          <w:szCs w:val="24"/>
        </w:rPr>
        <w:t>493,</w:t>
      </w:r>
      <w:r w:rsidR="007818FA" w:rsidRPr="003F2716">
        <w:rPr>
          <w:rFonts w:ascii="Times New Roman" w:eastAsia="等线" w:hAnsi="Times New Roman" w:cs="Times New Roman" w:hint="eastAsia"/>
          <w:sz w:val="24"/>
          <w:szCs w:val="24"/>
        </w:rPr>
        <w:t xml:space="preserve"> Gln</w:t>
      </w:r>
      <w:r w:rsidR="007818FA" w:rsidRPr="003F2716">
        <w:rPr>
          <w:rFonts w:ascii="Times New Roman" w:eastAsia="等线" w:hAnsi="Times New Roman" w:cs="Times New Roman"/>
          <w:sz w:val="24"/>
          <w:szCs w:val="24"/>
        </w:rPr>
        <w:t xml:space="preserve">494 </w:t>
      </w:r>
      <w:r w:rsidR="007818FA">
        <w:rPr>
          <w:rFonts w:ascii="Times New Roman" w:eastAsia="等线" w:hAnsi="Times New Roman" w:cs="Times New Roman"/>
          <w:sz w:val="24"/>
          <w:szCs w:val="24"/>
        </w:rPr>
        <w:t>in</w:t>
      </w:r>
      <w:r w:rsidR="007818FA" w:rsidRPr="003F2716">
        <w:rPr>
          <w:rFonts w:ascii="Times New Roman" w:eastAsia="等线" w:hAnsi="Times New Roman" w:cs="Times New Roman"/>
          <w:sz w:val="24"/>
          <w:szCs w:val="24"/>
        </w:rPr>
        <w:t xml:space="preserve"> </w:t>
      </w:r>
      <w:r w:rsidR="007818FA" w:rsidRPr="003F2716">
        <w:rPr>
          <w:rFonts w:ascii="Times New Roman" w:eastAsia="等线" w:hAnsi="Times New Roman" w:cs="Times New Roman" w:hint="eastAsia"/>
          <w:sz w:val="24"/>
          <w:szCs w:val="24"/>
        </w:rPr>
        <w:t xml:space="preserve">recognition loop </w:t>
      </w:r>
      <w:r w:rsidR="007818FA" w:rsidRPr="003F2716">
        <w:rPr>
          <w:rFonts w:ascii="Times New Roman" w:eastAsia="等线" w:hAnsi="Times New Roman" w:cs="Times New Roman"/>
          <w:sz w:val="24"/>
          <w:szCs w:val="24"/>
        </w:rPr>
        <w:t>and of α1</w:t>
      </w:r>
      <w:r w:rsidR="007818FA">
        <w:rPr>
          <w:rFonts w:ascii="Times New Roman" w:eastAsia="等线" w:hAnsi="Times New Roman" w:cs="Times New Roman"/>
          <w:sz w:val="24"/>
          <w:szCs w:val="24"/>
        </w:rPr>
        <w:t>,</w:t>
      </w:r>
      <w:r w:rsidR="007818FA" w:rsidRPr="003F2716">
        <w:rPr>
          <w:rFonts w:ascii="Times New Roman" w:eastAsia="等线" w:hAnsi="Times New Roman" w:cs="Times New Roman" w:hint="eastAsia"/>
          <w:sz w:val="24"/>
          <w:szCs w:val="24"/>
        </w:rPr>
        <w:t xml:space="preserve"> and Dis2 </w:t>
      </w:r>
      <w:r w:rsidR="007818FA">
        <w:rPr>
          <w:rFonts w:ascii="Times New Roman" w:eastAsia="等线" w:hAnsi="Times New Roman" w:cs="Times New Roman"/>
          <w:sz w:val="24"/>
          <w:szCs w:val="24"/>
        </w:rPr>
        <w:t xml:space="preserve">is </w:t>
      </w:r>
      <w:r w:rsidR="007818FA" w:rsidRPr="003F2716">
        <w:rPr>
          <w:rFonts w:ascii="Times New Roman" w:eastAsia="等线" w:hAnsi="Times New Roman" w:cs="Times New Roman"/>
          <w:sz w:val="24"/>
          <w:szCs w:val="24"/>
        </w:rPr>
        <w:t>the distance between the mass center</w:t>
      </w:r>
      <w:r w:rsidR="007818FA">
        <w:rPr>
          <w:rFonts w:ascii="Times New Roman" w:eastAsia="等线" w:hAnsi="Times New Roman" w:cs="Times New Roman"/>
          <w:sz w:val="24"/>
          <w:szCs w:val="24"/>
        </w:rPr>
        <w:t>s</w:t>
      </w:r>
      <w:r w:rsidR="007818FA" w:rsidRPr="003F2716">
        <w:rPr>
          <w:rFonts w:ascii="Times New Roman" w:eastAsia="等线" w:hAnsi="Times New Roman" w:cs="Times New Roman"/>
          <w:sz w:val="24"/>
          <w:szCs w:val="24"/>
        </w:rPr>
        <w:t xml:space="preserve"> of </w:t>
      </w:r>
      <w:r w:rsidR="007818FA">
        <w:rPr>
          <w:rFonts w:ascii="Times New Roman" w:eastAsia="等线" w:hAnsi="Times New Roman" w:cs="Times New Roman"/>
          <w:sz w:val="24"/>
          <w:szCs w:val="24"/>
        </w:rPr>
        <w:t>l</w:t>
      </w:r>
      <w:r w:rsidR="007818FA" w:rsidRPr="003F2716">
        <w:rPr>
          <w:rFonts w:ascii="Times New Roman" w:eastAsia="等线" w:hAnsi="Times New Roman" w:cs="Times New Roman"/>
          <w:sz w:val="24"/>
          <w:szCs w:val="24"/>
        </w:rPr>
        <w:t>oop4 and of</w:t>
      </w:r>
      <w:r w:rsidR="007818FA" w:rsidRPr="003F2716">
        <w:rPr>
          <w:rFonts w:ascii="Times New Roman" w:eastAsia="等线" w:hAnsi="Times New Roman" w:cs="Times New Roman" w:hint="eastAsia"/>
          <w:sz w:val="24"/>
          <w:szCs w:val="24"/>
        </w:rPr>
        <w:t xml:space="preserve"> residues Ser</w:t>
      </w:r>
      <w:r w:rsidR="007818FA" w:rsidRPr="003F2716">
        <w:rPr>
          <w:rFonts w:ascii="Times New Roman" w:eastAsia="等线" w:hAnsi="Times New Roman" w:cs="Times New Roman"/>
          <w:sz w:val="24"/>
          <w:szCs w:val="24"/>
        </w:rPr>
        <w:t>532</w:t>
      </w:r>
      <w:r w:rsidR="007818FA" w:rsidRPr="003F2716">
        <w:rPr>
          <w:rFonts w:ascii="Times New Roman" w:eastAsia="等线" w:hAnsi="Times New Roman" w:cs="Times New Roman" w:hint="eastAsia"/>
          <w:sz w:val="24"/>
          <w:szCs w:val="24"/>
        </w:rPr>
        <w:t>-Glu</w:t>
      </w:r>
      <w:r w:rsidR="007818FA" w:rsidRPr="003F2716">
        <w:rPr>
          <w:rFonts w:ascii="Times New Roman" w:eastAsia="等线" w:hAnsi="Times New Roman" w:cs="Times New Roman"/>
          <w:sz w:val="24"/>
          <w:szCs w:val="24"/>
        </w:rPr>
        <w:t xml:space="preserve">537 </w:t>
      </w:r>
      <w:r w:rsidR="007818FA">
        <w:rPr>
          <w:rFonts w:ascii="Times New Roman" w:eastAsia="等线" w:hAnsi="Times New Roman" w:cs="Times New Roman"/>
          <w:sz w:val="24"/>
          <w:szCs w:val="24"/>
        </w:rPr>
        <w:t>in</w:t>
      </w:r>
      <w:r w:rsidR="007818FA" w:rsidRPr="003F2716">
        <w:rPr>
          <w:rFonts w:ascii="Times New Roman" w:eastAsia="等线" w:hAnsi="Times New Roman" w:cs="Times New Roman"/>
          <w:sz w:val="24"/>
          <w:szCs w:val="24"/>
        </w:rPr>
        <w:t xml:space="preserve"> </w:t>
      </w:r>
      <w:r w:rsidR="007818FA">
        <w:rPr>
          <w:rFonts w:ascii="Times New Roman" w:eastAsia="等线" w:hAnsi="Times New Roman" w:cs="Times New Roman"/>
          <w:sz w:val="24"/>
          <w:szCs w:val="24"/>
        </w:rPr>
        <w:t>l</w:t>
      </w:r>
      <w:r w:rsidR="007818FA" w:rsidRPr="003F2716">
        <w:rPr>
          <w:rFonts w:ascii="Times New Roman" w:eastAsia="等线" w:hAnsi="Times New Roman" w:cs="Times New Roman"/>
          <w:sz w:val="24"/>
          <w:szCs w:val="24"/>
        </w:rPr>
        <w:t>oop</w:t>
      </w:r>
      <w:r w:rsidR="007818FA">
        <w:rPr>
          <w:rFonts w:ascii="Times New Roman" w:eastAsia="等线" w:hAnsi="Times New Roman" w:cs="Times New Roman"/>
          <w:sz w:val="24"/>
          <w:szCs w:val="24"/>
        </w:rPr>
        <w:t>6</w:t>
      </w:r>
      <w:r w:rsidR="007818FA" w:rsidRPr="003F2716">
        <w:rPr>
          <w:rFonts w:ascii="Times New Roman" w:eastAsia="等线" w:hAnsi="Times New Roman" w:cs="Times New Roman" w:hint="eastAsia"/>
          <w:sz w:val="24"/>
          <w:szCs w:val="24"/>
        </w:rPr>
        <w:t>.</w:t>
      </w:r>
    </w:p>
    <w:p w14:paraId="78967C57" w14:textId="77777777" w:rsidR="00365985" w:rsidRDefault="00365985" w:rsidP="007818FA">
      <w:pPr>
        <w:spacing w:line="276" w:lineRule="auto"/>
        <w:rPr>
          <w:rFonts w:ascii="Times New Roman" w:eastAsia="等线" w:hAnsi="Times New Roman" w:cs="Times New Roman"/>
          <w:sz w:val="24"/>
          <w:szCs w:val="24"/>
        </w:rPr>
      </w:pPr>
    </w:p>
    <w:p w14:paraId="402D0553" w14:textId="2C6F90D0" w:rsidR="00365985" w:rsidRDefault="00365985" w:rsidP="007818FA">
      <w:pPr>
        <w:spacing w:line="276" w:lineRule="auto"/>
        <w:rPr>
          <w:rFonts w:ascii="Times New Roman" w:eastAsia="等线" w:hAnsi="Times New Roman" w:cs="Times New Roman"/>
          <w:sz w:val="24"/>
          <w:szCs w:val="24"/>
        </w:rPr>
      </w:pPr>
    </w:p>
    <w:p w14:paraId="4F1339FA" w14:textId="2FA4116D" w:rsidR="009D577E" w:rsidRDefault="009D577E" w:rsidP="007818FA">
      <w:pPr>
        <w:spacing w:line="276" w:lineRule="auto"/>
        <w:rPr>
          <w:rFonts w:ascii="Times New Roman" w:eastAsia="等线" w:hAnsi="Times New Roman" w:cs="Times New Roman"/>
          <w:sz w:val="24"/>
          <w:szCs w:val="24"/>
        </w:rPr>
      </w:pPr>
    </w:p>
    <w:p w14:paraId="443D41C3" w14:textId="7D10B465" w:rsidR="009D577E" w:rsidRDefault="009D577E" w:rsidP="007818FA">
      <w:pPr>
        <w:spacing w:line="276" w:lineRule="auto"/>
        <w:rPr>
          <w:rFonts w:ascii="Times New Roman" w:eastAsia="等线" w:hAnsi="Times New Roman" w:cs="Times New Roman"/>
          <w:sz w:val="24"/>
          <w:szCs w:val="24"/>
        </w:rPr>
      </w:pPr>
      <w:bookmarkStart w:id="7" w:name="_GoBack"/>
      <w:bookmarkEnd w:id="7"/>
    </w:p>
    <w:p w14:paraId="04E58FBD" w14:textId="77777777" w:rsidR="009D577E" w:rsidRDefault="009D577E" w:rsidP="007818FA">
      <w:pPr>
        <w:spacing w:line="276" w:lineRule="auto"/>
        <w:rPr>
          <w:rFonts w:ascii="Times New Roman" w:eastAsia="等线" w:hAnsi="Times New Roman" w:cs="Times New Roman"/>
          <w:sz w:val="24"/>
          <w:szCs w:val="24"/>
        </w:rPr>
      </w:pPr>
    </w:p>
    <w:p w14:paraId="1A321466" w14:textId="77777777" w:rsidR="00365985" w:rsidRPr="003F2716" w:rsidRDefault="00365985" w:rsidP="007818FA">
      <w:pPr>
        <w:spacing w:line="276" w:lineRule="auto"/>
        <w:rPr>
          <w:rFonts w:ascii="Times New Roman" w:eastAsia="等线" w:hAnsi="Times New Roman" w:cs="Times New Roman"/>
          <w:sz w:val="24"/>
          <w:szCs w:val="24"/>
        </w:rPr>
      </w:pPr>
    </w:p>
    <w:p w14:paraId="007C1055" w14:textId="77777777" w:rsidR="00C80CB1" w:rsidRDefault="00C80CB1" w:rsidP="00C80CB1">
      <w:pPr>
        <w:spacing w:line="360" w:lineRule="auto"/>
        <w:rPr>
          <w:rFonts w:ascii="Times New Roman" w:eastAsia="等线" w:hAnsi="Times New Roman" w:cs="Times New Roman"/>
          <w:sz w:val="24"/>
          <w:szCs w:val="24"/>
        </w:rPr>
      </w:pPr>
      <w:r>
        <w:rPr>
          <w:rFonts w:ascii="Times New Roman" w:eastAsia="等线" w:hAnsi="Times New Roman" w:cs="Times New Roman"/>
          <w:noProof/>
          <w:sz w:val="24"/>
          <w:szCs w:val="24"/>
        </w:rPr>
        <w:drawing>
          <wp:inline distT="0" distB="0" distL="0" distR="0" wp14:anchorId="69658C7F" wp14:editId="77CBC222">
            <wp:extent cx="5274310" cy="1936115"/>
            <wp:effectExtent l="0" t="0" r="254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1936115"/>
                    </a:xfrm>
                    <a:prstGeom prst="rect">
                      <a:avLst/>
                    </a:prstGeom>
                  </pic:spPr>
                </pic:pic>
              </a:graphicData>
            </a:graphic>
          </wp:inline>
        </w:drawing>
      </w:r>
    </w:p>
    <w:p w14:paraId="328B4095" w14:textId="07EA88CC" w:rsidR="00C80CB1" w:rsidRPr="00B917F9" w:rsidRDefault="00C80CB1" w:rsidP="00C80CB1">
      <w:pPr>
        <w:spacing w:line="360" w:lineRule="auto"/>
        <w:rPr>
          <w:rFonts w:ascii="Times New Roman" w:eastAsia="等线" w:hAnsi="Times New Roman" w:cs="Times New Roman"/>
          <w:sz w:val="24"/>
          <w:szCs w:val="24"/>
        </w:rPr>
      </w:pPr>
      <w:r w:rsidRPr="00B917F9">
        <w:rPr>
          <w:rFonts w:ascii="Times New Roman" w:eastAsia="等线" w:hAnsi="Times New Roman" w:cs="Times New Roman"/>
          <w:sz w:val="24"/>
          <w:szCs w:val="24"/>
        </w:rPr>
        <w:t xml:space="preserve">Figure </w:t>
      </w:r>
      <w:r w:rsidR="00A95C22">
        <w:rPr>
          <w:rFonts w:ascii="Times New Roman" w:eastAsia="等线" w:hAnsi="Times New Roman" w:cs="Times New Roman" w:hint="eastAsia"/>
          <w:sz w:val="24"/>
          <w:szCs w:val="24"/>
        </w:rPr>
        <w:t>S5</w:t>
      </w:r>
      <w:r w:rsidRPr="00B917F9">
        <w:rPr>
          <w:rFonts w:ascii="Times New Roman" w:eastAsia="等线" w:hAnsi="Times New Roman" w:cs="Times New Roman"/>
          <w:sz w:val="24"/>
          <w:szCs w:val="24"/>
        </w:rPr>
        <w:t>. Local structures of the aromatic cage from the low energy conformations of YTHDF3</w:t>
      </w:r>
      <w:r w:rsidRPr="00B917F9">
        <w:rPr>
          <w:rFonts w:ascii="AdvOT2e364b11" w:eastAsia="宋体" w:hAnsi="AdvOT2e364b11" w:cs="AdvOT2e364b11"/>
          <w:sz w:val="24"/>
          <w:szCs w:val="24"/>
        </w:rPr>
        <w:t xml:space="preserve"> in the methylated RNA-bound (a) and unmethylated RNA-bound (b) states respectively. </w:t>
      </w:r>
      <w:r w:rsidRPr="00B917F9">
        <w:rPr>
          <w:rFonts w:ascii="Times New Roman" w:eastAsia="等线" w:hAnsi="Times New Roman" w:cs="Times New Roman"/>
          <w:sz w:val="24"/>
          <w:szCs w:val="24"/>
        </w:rPr>
        <w:t xml:space="preserve">π-π stacking interactions are represented by yellow dotted lines. </w:t>
      </w:r>
    </w:p>
    <w:p w14:paraId="17F67F2C" w14:textId="77777777" w:rsidR="007818FA" w:rsidRDefault="007818FA" w:rsidP="007818FA">
      <w:pPr>
        <w:spacing w:line="276" w:lineRule="auto"/>
        <w:rPr>
          <w:rFonts w:ascii="Times New Roman" w:eastAsia="等线" w:hAnsi="Times New Roman" w:cs="Times New Roman"/>
          <w:sz w:val="24"/>
          <w:szCs w:val="24"/>
        </w:rPr>
      </w:pPr>
    </w:p>
    <w:p w14:paraId="5EE37A5A" w14:textId="77777777" w:rsidR="00C80CB1" w:rsidRDefault="00C80CB1" w:rsidP="007818FA">
      <w:pPr>
        <w:spacing w:line="276" w:lineRule="auto"/>
        <w:rPr>
          <w:rFonts w:ascii="Times New Roman" w:eastAsia="等线" w:hAnsi="Times New Roman" w:cs="Times New Roman"/>
          <w:sz w:val="24"/>
          <w:szCs w:val="24"/>
        </w:rPr>
      </w:pPr>
    </w:p>
    <w:p w14:paraId="57D9AD07" w14:textId="77777777" w:rsidR="00C80CB1" w:rsidRPr="003F2716" w:rsidRDefault="00C80CB1" w:rsidP="007818FA">
      <w:pPr>
        <w:spacing w:line="276" w:lineRule="auto"/>
        <w:rPr>
          <w:rFonts w:ascii="Times New Roman" w:eastAsia="等线" w:hAnsi="Times New Roman" w:cs="Times New Roman"/>
          <w:sz w:val="24"/>
          <w:szCs w:val="24"/>
        </w:rPr>
      </w:pPr>
    </w:p>
    <w:p w14:paraId="7AEA7BBD" w14:textId="77777777" w:rsidR="007818FA" w:rsidRDefault="007818FA" w:rsidP="007818FA">
      <w:pPr>
        <w:jc w:val="center"/>
        <w:rPr>
          <w:rFonts w:ascii="Times New Roman" w:eastAsia="等线" w:hAnsi="Times New Roman" w:cs="Times New Roman"/>
          <w:sz w:val="24"/>
          <w:szCs w:val="24"/>
        </w:rPr>
      </w:pPr>
      <w:r>
        <w:rPr>
          <w:rFonts w:ascii="Times New Roman" w:eastAsia="等线" w:hAnsi="Times New Roman" w:cs="Times New Roman"/>
          <w:noProof/>
          <w:sz w:val="24"/>
          <w:szCs w:val="24"/>
        </w:rPr>
        <w:lastRenderedPageBreak/>
        <w:drawing>
          <wp:inline distT="0" distB="0" distL="0" distR="0" wp14:anchorId="5E19E893" wp14:editId="22FC3F33">
            <wp:extent cx="3663950" cy="240671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SAA2.tif"/>
                    <pic:cNvPicPr/>
                  </pic:nvPicPr>
                  <pic:blipFill rotWithShape="1">
                    <a:blip r:embed="rId13" cstate="print">
                      <a:extLst>
                        <a:ext uri="{28A0092B-C50C-407E-A947-70E740481C1C}">
                          <a14:useLocalDpi xmlns:a14="http://schemas.microsoft.com/office/drawing/2010/main" val="0"/>
                        </a:ext>
                      </a:extLst>
                    </a:blip>
                    <a:srcRect l="7282" t="8346" r="6341" b="16131"/>
                    <a:stretch/>
                  </pic:blipFill>
                  <pic:spPr bwMode="auto">
                    <a:xfrm>
                      <a:off x="0" y="0"/>
                      <a:ext cx="3667191" cy="2408841"/>
                    </a:xfrm>
                    <a:prstGeom prst="rect">
                      <a:avLst/>
                    </a:prstGeom>
                    <a:ln>
                      <a:noFill/>
                    </a:ln>
                    <a:extLst>
                      <a:ext uri="{53640926-AAD7-44D8-BBD7-CCE9431645EC}">
                        <a14:shadowObscured xmlns:a14="http://schemas.microsoft.com/office/drawing/2010/main"/>
                      </a:ext>
                    </a:extLst>
                  </pic:spPr>
                </pic:pic>
              </a:graphicData>
            </a:graphic>
          </wp:inline>
        </w:drawing>
      </w:r>
    </w:p>
    <w:p w14:paraId="1099F0C8" w14:textId="77777777" w:rsidR="007818FA" w:rsidRDefault="007818FA" w:rsidP="007818FA">
      <w:pPr>
        <w:jc w:val="center"/>
        <w:rPr>
          <w:rFonts w:ascii="Times New Roman" w:eastAsia="等线" w:hAnsi="Times New Roman" w:cs="Times New Roman"/>
          <w:sz w:val="24"/>
          <w:szCs w:val="24"/>
        </w:rPr>
      </w:pPr>
    </w:p>
    <w:p w14:paraId="7CB6EA84" w14:textId="18F550F4" w:rsidR="007818FA" w:rsidRDefault="00A95C22" w:rsidP="007818FA">
      <w:pPr>
        <w:spacing w:line="276" w:lineRule="auto"/>
        <w:rPr>
          <w:rFonts w:ascii="Times New Roman" w:eastAsia="等线" w:hAnsi="Times New Roman" w:cs="Times New Roman"/>
          <w:sz w:val="24"/>
          <w:szCs w:val="24"/>
        </w:rPr>
      </w:pPr>
      <w:r>
        <w:rPr>
          <w:rFonts w:ascii="Times New Roman" w:eastAsia="等线" w:hAnsi="Times New Roman" w:cs="Times New Roman" w:hint="eastAsia"/>
          <w:sz w:val="24"/>
          <w:szCs w:val="24"/>
        </w:rPr>
        <w:t>Figure S6</w:t>
      </w:r>
      <w:r w:rsidR="007818FA" w:rsidRPr="003F2716">
        <w:rPr>
          <w:rFonts w:ascii="Times New Roman" w:eastAsia="等线" w:hAnsi="Times New Roman" w:cs="Times New Roman" w:hint="eastAsia"/>
          <w:sz w:val="24"/>
          <w:szCs w:val="24"/>
        </w:rPr>
        <w:t>. Changes of buried SASA</w:t>
      </w:r>
      <w:r w:rsidR="007818FA">
        <w:rPr>
          <w:rFonts w:ascii="Times New Roman" w:eastAsia="等线" w:hAnsi="Times New Roman" w:cs="Times New Roman"/>
          <w:sz w:val="24"/>
          <w:szCs w:val="24"/>
        </w:rPr>
        <w:t>s</w:t>
      </w:r>
      <w:r w:rsidR="007818FA" w:rsidRPr="003F2716">
        <w:rPr>
          <w:rFonts w:ascii="Times New Roman" w:eastAsia="等线" w:hAnsi="Times New Roman" w:cs="Times New Roman" w:hint="eastAsia"/>
          <w:sz w:val="24"/>
          <w:szCs w:val="24"/>
        </w:rPr>
        <w:t xml:space="preserve"> between YTHDF3</w:t>
      </w:r>
      <w:r w:rsidR="007818FA">
        <w:rPr>
          <w:rFonts w:ascii="Times New Roman" w:eastAsia="等线" w:hAnsi="Times New Roman" w:cs="Times New Roman" w:hint="eastAsia"/>
          <w:sz w:val="24"/>
          <w:szCs w:val="24"/>
        </w:rPr>
        <w:t xml:space="preserve"> and methylated</w:t>
      </w:r>
      <w:r w:rsidR="007818FA" w:rsidRPr="003F2716">
        <w:rPr>
          <w:rFonts w:ascii="Times New Roman" w:eastAsia="等线" w:hAnsi="Times New Roman" w:cs="Times New Roman" w:hint="eastAsia"/>
          <w:sz w:val="24"/>
          <w:szCs w:val="24"/>
        </w:rPr>
        <w:t xml:space="preserve">/ unmethylated RNA based on </w:t>
      </w:r>
      <w:r w:rsidR="007818FA" w:rsidRPr="003F2716">
        <w:rPr>
          <w:rFonts w:ascii="Times New Roman" w:eastAsia="等线" w:hAnsi="Times New Roman" w:cs="Times New Roman"/>
          <w:sz w:val="24"/>
          <w:szCs w:val="24"/>
        </w:rPr>
        <w:t>the equilibrium t</w:t>
      </w:r>
      <w:r w:rsidR="007818FA">
        <w:rPr>
          <w:rFonts w:ascii="Times New Roman" w:eastAsia="等线" w:hAnsi="Times New Roman" w:cs="Times New Roman" w:hint="eastAsia"/>
          <w:sz w:val="24"/>
          <w:szCs w:val="24"/>
        </w:rPr>
        <w:t>rajector</w:t>
      </w:r>
      <w:r w:rsidR="007818FA">
        <w:rPr>
          <w:rFonts w:ascii="Times New Roman" w:eastAsia="等线" w:hAnsi="Times New Roman" w:cs="Times New Roman"/>
          <w:sz w:val="24"/>
          <w:szCs w:val="24"/>
        </w:rPr>
        <w:t>ies</w:t>
      </w:r>
      <w:r w:rsidR="007818FA" w:rsidRPr="003F2716">
        <w:rPr>
          <w:rFonts w:ascii="Times New Roman" w:eastAsia="等线" w:hAnsi="Times New Roman" w:cs="Times New Roman" w:hint="eastAsia"/>
          <w:sz w:val="24"/>
          <w:szCs w:val="24"/>
        </w:rPr>
        <w:t>.</w:t>
      </w:r>
    </w:p>
    <w:p w14:paraId="7D84C4AE" w14:textId="77777777" w:rsidR="00C80CB1" w:rsidRDefault="00C80CB1" w:rsidP="00C80CB1">
      <w:pPr>
        <w:spacing w:line="360" w:lineRule="auto"/>
        <w:rPr>
          <w:rFonts w:ascii="Times New Roman" w:eastAsia="等线" w:hAnsi="Times New Roman" w:cs="Times New Roman"/>
          <w:sz w:val="24"/>
          <w:szCs w:val="24"/>
        </w:rPr>
      </w:pPr>
    </w:p>
    <w:p w14:paraId="0E455F54" w14:textId="77777777" w:rsidR="00365985" w:rsidRDefault="00365985" w:rsidP="00C80CB1">
      <w:pPr>
        <w:spacing w:line="360" w:lineRule="auto"/>
        <w:rPr>
          <w:rFonts w:ascii="Times New Roman" w:eastAsia="等线" w:hAnsi="Times New Roman" w:cs="Times New Roman"/>
          <w:sz w:val="24"/>
          <w:szCs w:val="24"/>
        </w:rPr>
      </w:pPr>
    </w:p>
    <w:p w14:paraId="02F7358A" w14:textId="77777777" w:rsidR="00CB4D99" w:rsidRDefault="00CB4D99" w:rsidP="00C80CB1">
      <w:pPr>
        <w:spacing w:line="360" w:lineRule="auto"/>
        <w:rPr>
          <w:rFonts w:ascii="Times New Roman" w:eastAsia="等线" w:hAnsi="Times New Roman" w:cs="Times New Roman"/>
          <w:sz w:val="24"/>
          <w:szCs w:val="24"/>
        </w:rPr>
      </w:pPr>
    </w:p>
    <w:p w14:paraId="60CDA1B5" w14:textId="77777777" w:rsidR="00CB4D99" w:rsidRDefault="00CB4D99" w:rsidP="00C80CB1">
      <w:pPr>
        <w:spacing w:line="360" w:lineRule="auto"/>
        <w:rPr>
          <w:rFonts w:ascii="Times New Roman" w:eastAsia="等线" w:hAnsi="Times New Roman" w:cs="Times New Roman"/>
          <w:sz w:val="24"/>
          <w:szCs w:val="24"/>
        </w:rPr>
      </w:pPr>
    </w:p>
    <w:p w14:paraId="1666DDEE" w14:textId="77777777" w:rsidR="00365985" w:rsidRDefault="00365985" w:rsidP="00C80CB1">
      <w:pPr>
        <w:spacing w:line="360" w:lineRule="auto"/>
        <w:rPr>
          <w:rFonts w:ascii="Times New Roman" w:eastAsia="等线" w:hAnsi="Times New Roman" w:cs="Times New Roman"/>
          <w:sz w:val="24"/>
          <w:szCs w:val="24"/>
        </w:rPr>
      </w:pPr>
    </w:p>
    <w:p w14:paraId="0E163854" w14:textId="035CA0B9" w:rsidR="00C80CB1" w:rsidRDefault="00C80CB1" w:rsidP="00C80CB1">
      <w:pPr>
        <w:spacing w:line="360" w:lineRule="auto"/>
        <w:rPr>
          <w:rFonts w:ascii="Times New Roman" w:eastAsia="宋体" w:hAnsi="Times New Roman" w:cs="Times New Roman"/>
        </w:rPr>
      </w:pPr>
      <w:r>
        <w:rPr>
          <w:rFonts w:ascii="Times New Roman" w:eastAsia="宋体" w:hAnsi="Times New Roman" w:cs="Times New Roman"/>
          <w:noProof/>
        </w:rPr>
        <w:drawing>
          <wp:inline distT="0" distB="0" distL="0" distR="0" wp14:anchorId="7D7840E8" wp14:editId="095EEE02">
            <wp:extent cx="5274310" cy="156273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7.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1562735"/>
                    </a:xfrm>
                    <a:prstGeom prst="rect">
                      <a:avLst/>
                    </a:prstGeom>
                  </pic:spPr>
                </pic:pic>
              </a:graphicData>
            </a:graphic>
          </wp:inline>
        </w:drawing>
      </w:r>
    </w:p>
    <w:p w14:paraId="057BB6D3" w14:textId="32D73C42" w:rsidR="00C80CB1" w:rsidRDefault="00C80CB1" w:rsidP="00C80CB1">
      <w:pPr>
        <w:spacing w:line="360" w:lineRule="auto"/>
        <w:rPr>
          <w:rFonts w:ascii="Times New Roman" w:eastAsia="等线" w:hAnsi="Times New Roman" w:cs="Times New Roman"/>
          <w:sz w:val="24"/>
          <w:szCs w:val="24"/>
        </w:rPr>
      </w:pPr>
      <w:r w:rsidRPr="00C15153">
        <w:rPr>
          <w:rFonts w:ascii="Times New Roman" w:eastAsia="宋体" w:hAnsi="Times New Roman" w:cs="Times New Roman"/>
          <w:sz w:val="24"/>
          <w:szCs w:val="24"/>
        </w:rPr>
        <w:t xml:space="preserve">Figure </w:t>
      </w:r>
      <w:r>
        <w:rPr>
          <w:rFonts w:ascii="Times New Roman" w:eastAsia="宋体" w:hAnsi="Times New Roman" w:cs="Times New Roman" w:hint="eastAsia"/>
          <w:sz w:val="24"/>
          <w:szCs w:val="24"/>
        </w:rPr>
        <w:t>S</w:t>
      </w:r>
      <w:r w:rsidR="00A95C22">
        <w:rPr>
          <w:rFonts w:ascii="Times New Roman" w:eastAsia="宋体" w:hAnsi="Times New Roman" w:cs="Times New Roman" w:hint="eastAsia"/>
          <w:sz w:val="24"/>
          <w:szCs w:val="24"/>
        </w:rPr>
        <w:t>7</w:t>
      </w:r>
      <w:r w:rsidRPr="00C15153">
        <w:rPr>
          <w:rFonts w:ascii="Times New Roman" w:eastAsia="宋体" w:hAnsi="Times New Roman" w:cs="Times New Roman"/>
          <w:sz w:val="24"/>
          <w:szCs w:val="24"/>
        </w:rPr>
        <w:t xml:space="preserve">. </w:t>
      </w:r>
      <w:r w:rsidRPr="00C15153">
        <w:rPr>
          <w:rFonts w:ascii="Times New Roman" w:eastAsia="等线" w:hAnsi="Times New Roman" w:cs="Times New Roman"/>
          <w:sz w:val="24"/>
          <w:szCs w:val="24"/>
        </w:rPr>
        <w:t xml:space="preserve">Radial distributions of the water molecules within 8 Å from the N6 atom of adenosine in the methylated and unmethylated complex systems </w:t>
      </w:r>
      <w:r w:rsidRPr="00C15153">
        <w:rPr>
          <w:rFonts w:ascii="Times New Roman" w:eastAsia="宋体" w:hAnsi="Times New Roman" w:cs="Times New Roman"/>
          <w:sz w:val="24"/>
          <w:szCs w:val="24"/>
        </w:rPr>
        <w:t>(a)</w:t>
      </w:r>
      <w:r w:rsidRPr="00C15153">
        <w:rPr>
          <w:rFonts w:ascii="Times New Roman" w:eastAsia="等线" w:hAnsi="Times New Roman" w:cs="Times New Roman"/>
          <w:sz w:val="24"/>
          <w:szCs w:val="24"/>
        </w:rPr>
        <w:t xml:space="preserve"> with their low energy conformations’ aromatic cage structures shown in (b) and (c) respectively where water molecules are drawn as spheres.</w:t>
      </w:r>
    </w:p>
    <w:p w14:paraId="55AC8B80" w14:textId="77777777" w:rsidR="00C80CB1" w:rsidRDefault="00C80CB1" w:rsidP="007818FA">
      <w:pPr>
        <w:spacing w:line="276" w:lineRule="auto"/>
        <w:rPr>
          <w:rFonts w:ascii="Times New Roman" w:eastAsia="等线" w:hAnsi="Times New Roman" w:cs="Times New Roman"/>
          <w:sz w:val="24"/>
          <w:szCs w:val="24"/>
        </w:rPr>
      </w:pPr>
    </w:p>
    <w:p w14:paraId="5F3D99A4" w14:textId="77777777" w:rsidR="00CB4D99" w:rsidRDefault="00CB4D99" w:rsidP="007818FA">
      <w:pPr>
        <w:spacing w:line="276" w:lineRule="auto"/>
        <w:rPr>
          <w:rFonts w:ascii="Times New Roman" w:eastAsia="等线" w:hAnsi="Times New Roman" w:cs="Times New Roman"/>
          <w:sz w:val="24"/>
          <w:szCs w:val="24"/>
        </w:rPr>
      </w:pPr>
    </w:p>
    <w:p w14:paraId="593C0B42" w14:textId="77777777" w:rsidR="00CB4D99" w:rsidRPr="00CB4D99" w:rsidRDefault="00CB4D99" w:rsidP="007818FA">
      <w:pPr>
        <w:spacing w:line="276" w:lineRule="auto"/>
        <w:rPr>
          <w:rFonts w:ascii="Times New Roman" w:eastAsia="等线" w:hAnsi="Times New Roman" w:cs="Times New Roman"/>
          <w:sz w:val="24"/>
          <w:szCs w:val="24"/>
        </w:rPr>
      </w:pPr>
    </w:p>
    <w:p w14:paraId="104FBD32" w14:textId="68D7D8BF" w:rsidR="007818FA" w:rsidRPr="00393C2F" w:rsidRDefault="00526861" w:rsidP="007818FA">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BA3065B" wp14:editId="79AF9AFC">
            <wp:extent cx="5274310" cy="3362325"/>
            <wp:effectExtent l="0" t="0" r="254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3362325"/>
                    </a:xfrm>
                    <a:prstGeom prst="rect">
                      <a:avLst/>
                    </a:prstGeom>
                  </pic:spPr>
                </pic:pic>
              </a:graphicData>
            </a:graphic>
          </wp:inline>
        </w:drawing>
      </w:r>
    </w:p>
    <w:p w14:paraId="42D597E0" w14:textId="08AE3691" w:rsidR="00E623CB" w:rsidRPr="007818FA" w:rsidRDefault="00526861" w:rsidP="00211467">
      <w:pPr>
        <w:spacing w:line="360" w:lineRule="auto"/>
        <w:rPr>
          <w:rFonts w:ascii="Times New Roman" w:hAnsi="Times New Roman" w:cs="Times New Roman"/>
          <w:sz w:val="24"/>
          <w:szCs w:val="24"/>
        </w:rPr>
      </w:pPr>
      <w:r>
        <w:rPr>
          <w:rFonts w:ascii="Times New Roman" w:eastAsia="等线" w:hAnsi="Times New Roman" w:cs="Times New Roman"/>
          <w:sz w:val="24"/>
          <w:szCs w:val="24"/>
        </w:rPr>
        <w:t>Figure</w:t>
      </w:r>
      <w:r w:rsidR="00A95C22">
        <w:rPr>
          <w:rFonts w:ascii="Times New Roman" w:eastAsia="等线" w:hAnsi="Times New Roman" w:cs="Times New Roman" w:hint="eastAsia"/>
          <w:sz w:val="24"/>
          <w:szCs w:val="24"/>
        </w:rPr>
        <w:t xml:space="preserve"> S8</w:t>
      </w:r>
      <w:r w:rsidRPr="00AC2C79">
        <w:rPr>
          <w:rFonts w:ascii="Times New Roman" w:eastAsia="等线" w:hAnsi="Times New Roman" w:cs="Times New Roman"/>
          <w:sz w:val="24"/>
          <w:szCs w:val="24"/>
        </w:rPr>
        <w:t xml:space="preserve">. Schematics of the interaction networks of YTHDF3 with methylated RNA (a) and with unmethylated RNA (b) respectively. Yellow circles are for nucleotides, blue circles for residues, green lines for H-bonds, purple lines for </w:t>
      </w:r>
      <w:r>
        <w:rPr>
          <w:rFonts w:ascii="Times New Roman" w:eastAsia="等线" w:hAnsi="Times New Roman" w:cs="Times New Roman" w:hint="eastAsia"/>
          <w:sz w:val="24"/>
          <w:szCs w:val="24"/>
        </w:rPr>
        <w:t>v</w:t>
      </w:r>
      <w:r w:rsidRPr="00AC2C79">
        <w:rPr>
          <w:rFonts w:ascii="Times New Roman" w:eastAsia="等线" w:hAnsi="Times New Roman" w:cs="Times New Roman"/>
          <w:sz w:val="24"/>
          <w:szCs w:val="24"/>
        </w:rPr>
        <w:t xml:space="preserve">an der </w:t>
      </w:r>
      <w:r>
        <w:rPr>
          <w:rFonts w:ascii="Times New Roman" w:eastAsia="等线" w:hAnsi="Times New Roman" w:cs="Times New Roman" w:hint="eastAsia"/>
          <w:sz w:val="24"/>
          <w:szCs w:val="24"/>
        </w:rPr>
        <w:t>W</w:t>
      </w:r>
      <w:r w:rsidRPr="00AC2C79">
        <w:rPr>
          <w:rFonts w:ascii="Times New Roman" w:eastAsia="等线" w:hAnsi="Times New Roman" w:cs="Times New Roman"/>
          <w:sz w:val="24"/>
          <w:szCs w:val="24"/>
        </w:rPr>
        <w:t xml:space="preserve">aals </w:t>
      </w:r>
      <w:r w:rsidRPr="007C1F3D">
        <w:rPr>
          <w:rFonts w:ascii="Times New Roman" w:eastAsia="等线" w:hAnsi="Times New Roman" w:cs="Times New Roman"/>
          <w:sz w:val="24"/>
          <w:szCs w:val="24"/>
        </w:rPr>
        <w:t>interactions, and blue lines for π-π stacking interactions.</w:t>
      </w:r>
    </w:p>
    <w:sectPr w:rsidR="00E623CB" w:rsidRPr="007818F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010E2D" w14:textId="77777777" w:rsidR="00D054D1" w:rsidRDefault="00D054D1" w:rsidP="00CF0E1F">
      <w:r>
        <w:separator/>
      </w:r>
    </w:p>
  </w:endnote>
  <w:endnote w:type="continuationSeparator" w:id="0">
    <w:p w14:paraId="0C421E37" w14:textId="77777777" w:rsidR="00D054D1" w:rsidRDefault="00D054D1" w:rsidP="00CF0E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AdvOT2e364b11">
    <w:altName w:val="Times New Roman"/>
    <w:panose1 w:val="00000000000000000000"/>
    <w:charset w:val="00"/>
    <w:family w:val="roman"/>
    <w:notTrueType/>
    <w:pitch w:val="default"/>
    <w:sig w:usb0="00000003" w:usb1="00000000" w:usb2="00000000" w:usb3="00000000" w:csb0="00000001" w:csb1="00000000"/>
  </w:font>
  <w:font w:name="AdvOT2e364b11+20">
    <w:altName w:val="Arial"/>
    <w:panose1 w:val="00000000000000000000"/>
    <w:charset w:val="00"/>
    <w:family w:val="swiss"/>
    <w:notTrueType/>
    <w:pitch w:val="default"/>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5B4C2C" w14:textId="77777777" w:rsidR="00D054D1" w:rsidRDefault="00D054D1" w:rsidP="00CF0E1F">
      <w:r>
        <w:separator/>
      </w:r>
    </w:p>
  </w:footnote>
  <w:footnote w:type="continuationSeparator" w:id="0">
    <w:p w14:paraId="1E37B00D" w14:textId="77777777" w:rsidR="00D054D1" w:rsidRDefault="00D054D1" w:rsidP="00CF0E1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459A"/>
    <w:rsid w:val="00012C96"/>
    <w:rsid w:val="0001340E"/>
    <w:rsid w:val="00033498"/>
    <w:rsid w:val="00051049"/>
    <w:rsid w:val="000A5790"/>
    <w:rsid w:val="0012504B"/>
    <w:rsid w:val="001A0426"/>
    <w:rsid w:val="001C43A8"/>
    <w:rsid w:val="00211467"/>
    <w:rsid w:val="00216F3A"/>
    <w:rsid w:val="002C6460"/>
    <w:rsid w:val="002E0C00"/>
    <w:rsid w:val="002E5E4D"/>
    <w:rsid w:val="00322AB4"/>
    <w:rsid w:val="00341220"/>
    <w:rsid w:val="00365985"/>
    <w:rsid w:val="003A238B"/>
    <w:rsid w:val="0040459A"/>
    <w:rsid w:val="00462BEB"/>
    <w:rsid w:val="00526861"/>
    <w:rsid w:val="005338C6"/>
    <w:rsid w:val="005614D9"/>
    <w:rsid w:val="006E4E95"/>
    <w:rsid w:val="007818FA"/>
    <w:rsid w:val="007A02B3"/>
    <w:rsid w:val="007F1CA5"/>
    <w:rsid w:val="00872EB8"/>
    <w:rsid w:val="008C4581"/>
    <w:rsid w:val="008F4603"/>
    <w:rsid w:val="00980F45"/>
    <w:rsid w:val="00997591"/>
    <w:rsid w:val="009D577E"/>
    <w:rsid w:val="00A95C22"/>
    <w:rsid w:val="00AC7A24"/>
    <w:rsid w:val="00AF5059"/>
    <w:rsid w:val="00B25A77"/>
    <w:rsid w:val="00BB5464"/>
    <w:rsid w:val="00BE6BDC"/>
    <w:rsid w:val="00BF7292"/>
    <w:rsid w:val="00C80CB1"/>
    <w:rsid w:val="00CB4D99"/>
    <w:rsid w:val="00CF0E1F"/>
    <w:rsid w:val="00D054D1"/>
    <w:rsid w:val="00D259DF"/>
    <w:rsid w:val="00D46923"/>
    <w:rsid w:val="00D73F35"/>
    <w:rsid w:val="00E12A29"/>
    <w:rsid w:val="00E43B71"/>
    <w:rsid w:val="00E623CB"/>
    <w:rsid w:val="00FF5A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0B0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uiPriority="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F0E1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CF0E1F"/>
    <w:rPr>
      <w:sz w:val="18"/>
      <w:szCs w:val="18"/>
    </w:rPr>
  </w:style>
  <w:style w:type="paragraph" w:styleId="a4">
    <w:name w:val="footer"/>
    <w:basedOn w:val="a"/>
    <w:link w:val="Char0"/>
    <w:uiPriority w:val="99"/>
    <w:unhideWhenUsed/>
    <w:rsid w:val="00CF0E1F"/>
    <w:pPr>
      <w:tabs>
        <w:tab w:val="center" w:pos="4153"/>
        <w:tab w:val="right" w:pos="8306"/>
      </w:tabs>
      <w:snapToGrid w:val="0"/>
      <w:jc w:val="left"/>
    </w:pPr>
    <w:rPr>
      <w:sz w:val="18"/>
      <w:szCs w:val="18"/>
    </w:rPr>
  </w:style>
  <w:style w:type="character" w:customStyle="1" w:styleId="Char0">
    <w:name w:val="页脚 Char"/>
    <w:basedOn w:val="a0"/>
    <w:link w:val="a4"/>
    <w:uiPriority w:val="99"/>
    <w:rsid w:val="00CF0E1F"/>
    <w:rPr>
      <w:sz w:val="18"/>
      <w:szCs w:val="18"/>
    </w:rPr>
  </w:style>
  <w:style w:type="paragraph" w:styleId="a5">
    <w:name w:val="Balloon Text"/>
    <w:basedOn w:val="a"/>
    <w:link w:val="Char1"/>
    <w:uiPriority w:val="99"/>
    <w:semiHidden/>
    <w:unhideWhenUsed/>
    <w:rsid w:val="00CF0E1F"/>
    <w:rPr>
      <w:sz w:val="18"/>
      <w:szCs w:val="18"/>
    </w:rPr>
  </w:style>
  <w:style w:type="character" w:customStyle="1" w:styleId="Char1">
    <w:name w:val="批注框文本 Char"/>
    <w:basedOn w:val="a0"/>
    <w:link w:val="a5"/>
    <w:uiPriority w:val="99"/>
    <w:semiHidden/>
    <w:rsid w:val="00CF0E1F"/>
    <w:rPr>
      <w:sz w:val="18"/>
      <w:szCs w:val="18"/>
    </w:rPr>
  </w:style>
  <w:style w:type="paragraph" w:styleId="a6">
    <w:name w:val="Normal (Web)"/>
    <w:basedOn w:val="a"/>
    <w:qFormat/>
    <w:rsid w:val="00CF0E1F"/>
    <w:pPr>
      <w:widowControl/>
      <w:kinsoku w:val="0"/>
      <w:autoSpaceDE w:val="0"/>
      <w:autoSpaceDN w:val="0"/>
      <w:adjustRightInd w:val="0"/>
      <w:snapToGrid w:val="0"/>
      <w:spacing w:beforeAutospacing="1" w:afterAutospacing="1"/>
      <w:jc w:val="left"/>
      <w:textAlignment w:val="baseline"/>
    </w:pPr>
    <w:rPr>
      <w:rFonts w:ascii="Arial" w:eastAsia="Arial" w:hAnsi="Arial" w:cs="Times New Roman"/>
      <w:snapToGrid w:val="0"/>
      <w:color w:val="000000"/>
      <w:kern w:val="0"/>
      <w:sz w:val="24"/>
      <w:szCs w:val="21"/>
    </w:rPr>
  </w:style>
  <w:style w:type="table" w:styleId="a7">
    <w:name w:val="Table Grid"/>
    <w:basedOn w:val="a1"/>
    <w:qFormat/>
    <w:rsid w:val="00CF0E1F"/>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2C6460"/>
    <w:rPr>
      <w:color w:val="0000FF" w:themeColor="hyperlink"/>
      <w:u w:val="single"/>
    </w:rPr>
  </w:style>
  <w:style w:type="paragraph" w:customStyle="1" w:styleId="08ArticleText">
    <w:name w:val="08 Article Text"/>
    <w:qFormat/>
    <w:rsid w:val="002C6460"/>
    <w:pPr>
      <w:widowControl w:val="0"/>
      <w:tabs>
        <w:tab w:val="left" w:pos="198"/>
      </w:tabs>
      <w:spacing w:line="230" w:lineRule="exact"/>
      <w:jc w:val="both"/>
    </w:pPr>
    <w:rPr>
      <w:rFonts w:ascii="Times New Roman" w:eastAsia="宋体" w:hAnsi="Times New Roman" w:cs="Times New Roman"/>
      <w:spacing w:val="4"/>
      <w:kern w:val="0"/>
      <w:sz w:val="18"/>
      <w:szCs w:val="18"/>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uiPriority="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F0E1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CF0E1F"/>
    <w:rPr>
      <w:sz w:val="18"/>
      <w:szCs w:val="18"/>
    </w:rPr>
  </w:style>
  <w:style w:type="paragraph" w:styleId="a4">
    <w:name w:val="footer"/>
    <w:basedOn w:val="a"/>
    <w:link w:val="Char0"/>
    <w:uiPriority w:val="99"/>
    <w:unhideWhenUsed/>
    <w:rsid w:val="00CF0E1F"/>
    <w:pPr>
      <w:tabs>
        <w:tab w:val="center" w:pos="4153"/>
        <w:tab w:val="right" w:pos="8306"/>
      </w:tabs>
      <w:snapToGrid w:val="0"/>
      <w:jc w:val="left"/>
    </w:pPr>
    <w:rPr>
      <w:sz w:val="18"/>
      <w:szCs w:val="18"/>
    </w:rPr>
  </w:style>
  <w:style w:type="character" w:customStyle="1" w:styleId="Char0">
    <w:name w:val="页脚 Char"/>
    <w:basedOn w:val="a0"/>
    <w:link w:val="a4"/>
    <w:uiPriority w:val="99"/>
    <w:rsid w:val="00CF0E1F"/>
    <w:rPr>
      <w:sz w:val="18"/>
      <w:szCs w:val="18"/>
    </w:rPr>
  </w:style>
  <w:style w:type="paragraph" w:styleId="a5">
    <w:name w:val="Balloon Text"/>
    <w:basedOn w:val="a"/>
    <w:link w:val="Char1"/>
    <w:uiPriority w:val="99"/>
    <w:semiHidden/>
    <w:unhideWhenUsed/>
    <w:rsid w:val="00CF0E1F"/>
    <w:rPr>
      <w:sz w:val="18"/>
      <w:szCs w:val="18"/>
    </w:rPr>
  </w:style>
  <w:style w:type="character" w:customStyle="1" w:styleId="Char1">
    <w:name w:val="批注框文本 Char"/>
    <w:basedOn w:val="a0"/>
    <w:link w:val="a5"/>
    <w:uiPriority w:val="99"/>
    <w:semiHidden/>
    <w:rsid w:val="00CF0E1F"/>
    <w:rPr>
      <w:sz w:val="18"/>
      <w:szCs w:val="18"/>
    </w:rPr>
  </w:style>
  <w:style w:type="paragraph" w:styleId="a6">
    <w:name w:val="Normal (Web)"/>
    <w:basedOn w:val="a"/>
    <w:qFormat/>
    <w:rsid w:val="00CF0E1F"/>
    <w:pPr>
      <w:widowControl/>
      <w:kinsoku w:val="0"/>
      <w:autoSpaceDE w:val="0"/>
      <w:autoSpaceDN w:val="0"/>
      <w:adjustRightInd w:val="0"/>
      <w:snapToGrid w:val="0"/>
      <w:spacing w:beforeAutospacing="1" w:afterAutospacing="1"/>
      <w:jc w:val="left"/>
      <w:textAlignment w:val="baseline"/>
    </w:pPr>
    <w:rPr>
      <w:rFonts w:ascii="Arial" w:eastAsia="Arial" w:hAnsi="Arial" w:cs="Times New Roman"/>
      <w:snapToGrid w:val="0"/>
      <w:color w:val="000000"/>
      <w:kern w:val="0"/>
      <w:sz w:val="24"/>
      <w:szCs w:val="21"/>
    </w:rPr>
  </w:style>
  <w:style w:type="table" w:styleId="a7">
    <w:name w:val="Table Grid"/>
    <w:basedOn w:val="a1"/>
    <w:qFormat/>
    <w:rsid w:val="00CF0E1F"/>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2C6460"/>
    <w:rPr>
      <w:color w:val="0000FF" w:themeColor="hyperlink"/>
      <w:u w:val="single"/>
    </w:rPr>
  </w:style>
  <w:style w:type="paragraph" w:customStyle="1" w:styleId="08ArticleText">
    <w:name w:val="08 Article Text"/>
    <w:qFormat/>
    <w:rsid w:val="002C6460"/>
    <w:pPr>
      <w:widowControl w:val="0"/>
      <w:tabs>
        <w:tab w:val="left" w:pos="198"/>
      </w:tabs>
      <w:spacing w:line="230" w:lineRule="exact"/>
      <w:jc w:val="both"/>
    </w:pPr>
    <w:rPr>
      <w:rFonts w:ascii="Times New Roman" w:eastAsia="宋体" w:hAnsi="Times New Roman" w:cs="Times New Roman"/>
      <w:spacing w:val="4"/>
      <w:kern w:val="0"/>
      <w:sz w:val="18"/>
      <w:szCs w:val="18"/>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5769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3" Type="http://schemas.openxmlformats.org/officeDocument/2006/relationships/settings" Target="settings.xml"/><Relationship Id="rId7" Type="http://schemas.openxmlformats.org/officeDocument/2006/relationships/hyperlink" Target="mailto:chunhuali@bjut.edu.cn" TargetMode="External"/><Relationship Id="rId12" Type="http://schemas.openxmlformats.org/officeDocument/2006/relationships/image" Target="media/image5.tiff"/><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image" Target="media/image8.tiff"/><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TotalTime>
  <Pages>8</Pages>
  <Words>712</Words>
  <Characters>4063</Characters>
  <Application>Microsoft Office Word</Application>
  <DocSecurity>0</DocSecurity>
  <Lines>33</Lines>
  <Paragraphs>9</Paragraphs>
  <ScaleCrop>false</ScaleCrop>
  <Company>Hewlett-Packard Company</Company>
  <LinksUpToDate>false</LinksUpToDate>
  <CharactersWithSpaces>4766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Hewlett-Packard Company</dc:creator>
  <cp:lastModifiedBy>Hewlett-Packard Company</cp:lastModifiedBy>
  <cp:revision>18</cp:revision>
  <dcterms:created xsi:type="dcterms:W3CDTF">2022-01-05T11:35:00Z</dcterms:created>
  <dcterms:modified xsi:type="dcterms:W3CDTF">2022-05-22T08:25:00Z</dcterms:modified>
</cp:coreProperties>
</file>